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DB" w:rsidRDefault="005747DB" w:rsidP="00FC342E">
      <w:pPr>
        <w:pStyle w:val="NormalWeb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212A30CA" wp14:editId="6A9E78F7">
            <wp:simplePos x="0" y="0"/>
            <wp:positionH relativeFrom="margin">
              <wp:posOffset>47625</wp:posOffset>
            </wp:positionH>
            <wp:positionV relativeFrom="paragraph">
              <wp:posOffset>83185</wp:posOffset>
            </wp:positionV>
            <wp:extent cx="1638300" cy="3429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uevo2014-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7DB" w:rsidRPr="00240456" w:rsidRDefault="005747DB" w:rsidP="00FC342E">
      <w:pPr>
        <w:pStyle w:val="NormalWeb"/>
        <w:shd w:val="clear" w:color="auto" w:fill="FFFFFF"/>
        <w:spacing w:before="300" w:beforeAutospacing="0" w:after="300" w:afterAutospacing="0"/>
        <w:jc w:val="center"/>
        <w:rPr>
          <w:rFonts w:ascii="Rockwell" w:hAnsi="Rockwell" w:cs="Arial"/>
          <w:b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sz w:val="20"/>
          <w:szCs w:val="20"/>
          <w:lang w:val="es-ES"/>
        </w:rPr>
        <w:t xml:space="preserve">TALLER VACACIONAL </w:t>
      </w:r>
      <w:r w:rsidR="00983C31" w:rsidRPr="00240456">
        <w:rPr>
          <w:rFonts w:ascii="Rockwell" w:hAnsi="Rockwell" w:cs="Arial"/>
          <w:b/>
          <w:sz w:val="20"/>
          <w:szCs w:val="20"/>
          <w:lang w:val="es-ES"/>
        </w:rPr>
        <w:t xml:space="preserve">ESPAÑOL </w:t>
      </w:r>
    </w:p>
    <w:p w:rsidR="00240456" w:rsidRPr="00240456" w:rsidRDefault="00240456" w:rsidP="00FC342E">
      <w:pPr>
        <w:pStyle w:val="NormalWeb"/>
        <w:shd w:val="clear" w:color="auto" w:fill="FFFFFF"/>
        <w:spacing w:before="300" w:beforeAutospacing="0" w:after="300" w:afterAutospacing="0"/>
        <w:jc w:val="center"/>
        <w:rPr>
          <w:rFonts w:ascii="Rockwell" w:hAnsi="Rockwell" w:cs="Arial"/>
          <w:b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sz w:val="20"/>
          <w:szCs w:val="20"/>
          <w:lang w:val="es-ES"/>
        </w:rPr>
        <w:t>GRADO 9°</w:t>
      </w:r>
    </w:p>
    <w:p w:rsidR="00FC342E" w:rsidRPr="00240456" w:rsidRDefault="00FC342E" w:rsidP="00FC342E">
      <w:pPr>
        <w:pStyle w:val="NormalWeb"/>
        <w:shd w:val="clear" w:color="auto" w:fill="FFFFFF"/>
        <w:spacing w:before="300" w:beforeAutospacing="0" w:after="300" w:afterAutospacing="0"/>
        <w:jc w:val="center"/>
        <w:rPr>
          <w:rFonts w:ascii="Rockwell" w:hAnsi="Rockwell" w:cs="Arial"/>
          <w:b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sz w:val="20"/>
          <w:szCs w:val="20"/>
          <w:lang w:val="es-ES"/>
        </w:rPr>
        <w:t>La importancia de transmitir adecuadamente una idea o una PALABRA</w:t>
      </w:r>
    </w:p>
    <w:p w:rsidR="00FC342E" w:rsidRPr="00240456" w:rsidRDefault="00FC342E" w:rsidP="00FC342E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>“Las palabras no se las lleva el viento”, cada palabra destruye o edifica. Si tenemos presente el poder de nuestras palabras reconoceremos en el actuar la importancia de transmitir adecuadamente una idea de manera verbal o escrita, seremos más prudentes para buscar transmitir ideas o nuestro sentir de una manera correcta en cada momento, aquel que conoce el poder de las palabras presta mucha atención a su conversación y a su redacción porque sabe que en sus manos está el crear o destruir.</w:t>
      </w:r>
    </w:p>
    <w:p w:rsidR="009C56CD" w:rsidRPr="00240456" w:rsidRDefault="009C56CD" w:rsidP="00527ABD">
      <w:pPr>
        <w:jc w:val="center"/>
        <w:rPr>
          <w:rFonts w:ascii="Rockwell" w:hAnsi="Rockwell" w:cs="Arial"/>
          <w:b/>
          <w:color w:val="FF0000"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color w:val="FF0000"/>
          <w:sz w:val="20"/>
          <w:szCs w:val="20"/>
          <w:lang w:val="es-ES"/>
        </w:rPr>
        <w:t xml:space="preserve">TALLER LECTURA CRÍTICA </w:t>
      </w:r>
    </w:p>
    <w:p w:rsidR="00527ABD" w:rsidRPr="00240456" w:rsidRDefault="00527ABD" w:rsidP="00527ABD">
      <w:pPr>
        <w:jc w:val="center"/>
        <w:rPr>
          <w:rFonts w:ascii="Rockwell" w:hAnsi="Rockwell" w:cs="Arial"/>
          <w:b/>
          <w:color w:val="FF0000"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color w:val="FF0000"/>
          <w:sz w:val="20"/>
          <w:szCs w:val="20"/>
          <w:lang w:val="es-ES"/>
        </w:rPr>
        <w:t>TEXTO</w:t>
      </w:r>
    </w:p>
    <w:p w:rsidR="00E53341" w:rsidRPr="00240456" w:rsidRDefault="00527ABD" w:rsidP="00527ABD">
      <w:pPr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En la primavera de 1876 </w:t>
      </w:r>
      <w:proofErr w:type="spellStart"/>
      <w:r w:rsidRPr="00240456">
        <w:rPr>
          <w:rFonts w:ascii="Rockwell" w:hAnsi="Rockwell" w:cs="Arial"/>
          <w:sz w:val="20"/>
          <w:szCs w:val="20"/>
          <w:lang w:val="es-ES"/>
        </w:rPr>
        <w:t>ó</w:t>
      </w:r>
      <w:proofErr w:type="spellEnd"/>
      <w:r w:rsidRPr="00240456">
        <w:rPr>
          <w:rFonts w:ascii="Rockwell" w:hAnsi="Rockwell" w:cs="Arial"/>
          <w:sz w:val="20"/>
          <w:szCs w:val="20"/>
          <w:lang w:val="es-ES"/>
        </w:rPr>
        <w:t xml:space="preserve"> 1877 su padre había emigrado a Cuba. Onofre </w:t>
      </w:r>
      <w:proofErr w:type="spellStart"/>
      <w:r w:rsidRPr="00240456">
        <w:rPr>
          <w:rFonts w:ascii="Rockwell" w:hAnsi="Rockwell" w:cs="Arial"/>
          <w:sz w:val="20"/>
          <w:szCs w:val="20"/>
          <w:lang w:val="es-ES"/>
        </w:rPr>
        <w:t>Bouvi'la</w:t>
      </w:r>
      <w:proofErr w:type="spellEnd"/>
      <w:r w:rsidRPr="00240456">
        <w:rPr>
          <w:rFonts w:ascii="Rockwell" w:hAnsi="Rockwell" w:cs="Arial"/>
          <w:sz w:val="20"/>
          <w:szCs w:val="20"/>
          <w:lang w:val="es-ES"/>
        </w:rPr>
        <w:t xml:space="preserve"> tenía en esa ocasión un año y medio; el matrimonio no había tenido más hijos todavía. Su padre era hombre parlanchín, festivo, buen cazador y algo alunado, al decir de los que le habían conocido antes de que emprendiese aquella aventura. Su madre procedía de las montañas y había bajado al valle para contraer matrimonio con Jon </w:t>
      </w:r>
      <w:proofErr w:type="spellStart"/>
      <w:r w:rsidRPr="00240456">
        <w:rPr>
          <w:rFonts w:ascii="Rockwell" w:hAnsi="Rockwell" w:cs="Arial"/>
          <w:sz w:val="20"/>
          <w:szCs w:val="20"/>
          <w:lang w:val="es-ES"/>
        </w:rPr>
        <w:t>Bouvila</w:t>
      </w:r>
      <w:proofErr w:type="spellEnd"/>
      <w:r w:rsidRPr="00240456">
        <w:rPr>
          <w:rFonts w:ascii="Rockwell" w:hAnsi="Rockwell" w:cs="Arial"/>
          <w:sz w:val="20"/>
          <w:szCs w:val="20"/>
          <w:lang w:val="es-ES"/>
        </w:rPr>
        <w:t>; era espigada, enjuta, silenciosa, de gestos nerviosos y modales algo bruscos, aunque contenidos; antes de encanecer tenía el pelo castaño; también tenía los ojos de color gris azulado, como los de Onofre, que por lo demás se parecía físicamente a su</w:t>
      </w:r>
      <w:r w:rsidR="00C0785A" w:rsidRPr="00240456">
        <w:rPr>
          <w:rFonts w:ascii="Rockwell" w:hAnsi="Rockwell" w:cs="Arial"/>
          <w:sz w:val="20"/>
          <w:szCs w:val="20"/>
          <w:lang w:val="es-ES"/>
        </w:rPr>
        <w:t xml:space="preserve"> padre. Antes del siglo XVIII lo</w:t>
      </w:r>
      <w:r w:rsidRPr="00240456">
        <w:rPr>
          <w:rFonts w:ascii="Rockwell" w:hAnsi="Rockwell" w:cs="Arial"/>
          <w:sz w:val="20"/>
          <w:szCs w:val="20"/>
          <w:lang w:val="es-ES"/>
        </w:rPr>
        <w:t>s catalanes habían ido a América muy raramente, siempre como funcionarios de la Corona; a partir del siglo XVIII, sin embargo, muchos catalanes emigraron a Cuba. El dinero que estos emigrantes remitían desde la colonia había producido una acumulación de capital acumulada. Con este capital se pudo iniciar el proceso de industrialización, imprimir impulso a la economía de Cataluña, que languidecía desde los tiempos de los Reyes Católicos, don Fernando y doña Isabel. Algunos, además de enviar dinero, acababan regresando; eran los indianos enriquecidos, que edificaban mansiones extravagantes en sus aldeas (Eduardo Mendoza, La ciudad de los prodigios).</w:t>
      </w:r>
    </w:p>
    <w:p w:rsidR="00527ABD" w:rsidRPr="00240456" w:rsidRDefault="00527ABD" w:rsidP="00102F2E">
      <w:pPr>
        <w:jc w:val="center"/>
        <w:rPr>
          <w:rFonts w:ascii="Rockwell" w:hAnsi="Rockwell" w:cs="Arial"/>
          <w:b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sz w:val="20"/>
          <w:szCs w:val="20"/>
          <w:lang w:val="es-ES"/>
        </w:rPr>
        <w:t>EJERCICIOS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b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sz w:val="20"/>
          <w:szCs w:val="20"/>
          <w:lang w:val="es-ES"/>
        </w:rPr>
        <w:t>1. Busque las palabras del texto que corresponde a los siguientes significados:</w:t>
      </w:r>
    </w:p>
    <w:p w:rsidR="00527ABD" w:rsidRPr="00240456" w:rsidRDefault="00646C19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 a) muy hablador</w:t>
      </w:r>
      <w:r w:rsidR="00102F2E" w:rsidRPr="00240456">
        <w:rPr>
          <w:rFonts w:ascii="Rockwell" w:hAnsi="Rockwell" w:cs="Arial"/>
          <w:b/>
          <w:sz w:val="20"/>
          <w:szCs w:val="20"/>
          <w:lang w:val="es-ES"/>
        </w:rPr>
        <w:t xml:space="preserve">: </w:t>
      </w:r>
      <w:r w:rsidRPr="00240456">
        <w:rPr>
          <w:rFonts w:ascii="Rockwell" w:hAnsi="Rockwell" w:cs="Arial"/>
          <w:b/>
          <w:sz w:val="20"/>
          <w:szCs w:val="20"/>
          <w:lang w:val="es-ES"/>
        </w:rPr>
        <w:t xml:space="preserve"> </w:t>
      </w:r>
      <w:r w:rsidRPr="00240456">
        <w:rPr>
          <w:rFonts w:ascii="Rockwell" w:hAnsi="Rockwell" w:cs="Arial"/>
          <w:b/>
          <w:sz w:val="20"/>
          <w:szCs w:val="20"/>
          <w:lang w:val="es-ES"/>
        </w:rPr>
        <w:tab/>
      </w:r>
    </w:p>
    <w:p w:rsidR="00527ABD" w:rsidRPr="00240456" w:rsidRDefault="00527ABD" w:rsidP="00646C19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lastRenderedPageBreak/>
        <w:t>b) gran cantidad de</w:t>
      </w:r>
      <w:r w:rsidR="00102F2E" w:rsidRPr="00240456">
        <w:rPr>
          <w:rFonts w:ascii="Rockwell" w:hAnsi="Rockwell" w:cs="Arial"/>
          <w:sz w:val="20"/>
          <w:szCs w:val="20"/>
          <w:lang w:val="es-ES"/>
        </w:rPr>
        <w:t xml:space="preserve">: </w:t>
      </w:r>
      <w:r w:rsidR="00646C19" w:rsidRPr="00240456">
        <w:rPr>
          <w:rFonts w:ascii="Rockwell" w:hAnsi="Rockwell" w:cs="Arial"/>
          <w:sz w:val="20"/>
          <w:szCs w:val="20"/>
          <w:lang w:val="es-ES"/>
        </w:rPr>
        <w:t xml:space="preserve">  </w:t>
      </w:r>
    </w:p>
    <w:p w:rsidR="00646C19" w:rsidRPr="00240456" w:rsidRDefault="00102F2E" w:rsidP="009C56CD">
      <w:pPr>
        <w:spacing w:after="0" w:line="240" w:lineRule="auto"/>
        <w:jc w:val="both"/>
        <w:rPr>
          <w:rFonts w:ascii="Rockwell" w:hAnsi="Rockwell" w:cs="Arial"/>
          <w:b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>c) poner en marcha</w:t>
      </w:r>
      <w:r w:rsidRPr="00240456">
        <w:rPr>
          <w:rFonts w:ascii="Rockwell" w:hAnsi="Rockwell" w:cs="Arial"/>
          <w:b/>
          <w:sz w:val="20"/>
          <w:szCs w:val="20"/>
          <w:lang w:val="es-ES"/>
        </w:rPr>
        <w:t xml:space="preserve">: </w:t>
      </w:r>
    </w:p>
    <w:p w:rsidR="005747DB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>d) tenía poca</w:t>
      </w:r>
      <w:r w:rsidR="00102F2E" w:rsidRPr="00240456">
        <w:rPr>
          <w:rFonts w:ascii="Rockwell" w:hAnsi="Rockwell" w:cs="Arial"/>
          <w:sz w:val="20"/>
          <w:szCs w:val="20"/>
          <w:lang w:val="es-ES"/>
        </w:rPr>
        <w:t>:</w:t>
      </w:r>
      <w:r w:rsidRPr="00240456">
        <w:rPr>
          <w:rFonts w:ascii="Rockwell" w:hAnsi="Rockwell" w:cs="Arial"/>
          <w:sz w:val="20"/>
          <w:szCs w:val="20"/>
          <w:lang w:val="es-ES"/>
        </w:rPr>
        <w:t xml:space="preserve"> </w:t>
      </w:r>
    </w:p>
    <w:p w:rsidR="005747DB" w:rsidRPr="00240456" w:rsidRDefault="005747DB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b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sz w:val="20"/>
          <w:szCs w:val="20"/>
          <w:lang w:val="es-ES"/>
        </w:rPr>
        <w:t xml:space="preserve">2. Complete con la palabra adecuada del texto: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a) Un tipo un poco loco es un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b) Una mujer esbelta es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c) Los que se van a vivir a otro país se llaman </w:t>
      </w:r>
    </w:p>
    <w:p w:rsidR="005747DB" w:rsidRPr="00240456" w:rsidRDefault="005747DB" w:rsidP="009C56CD">
      <w:pPr>
        <w:spacing w:after="0" w:line="240" w:lineRule="auto"/>
        <w:jc w:val="both"/>
        <w:rPr>
          <w:rFonts w:ascii="Rockwell" w:hAnsi="Rockwell" w:cs="Arial"/>
          <w:b/>
          <w:sz w:val="20"/>
          <w:szCs w:val="20"/>
          <w:lang w:val="es-ES"/>
        </w:rPr>
      </w:pP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b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sz w:val="20"/>
          <w:szCs w:val="20"/>
          <w:lang w:val="es-ES"/>
        </w:rPr>
        <w:t xml:space="preserve">3. Forme nombres, como en el ejemplo: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a) cazar-cazador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b) cobrar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c) vender-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>d)comprar-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 e) conducir </w:t>
      </w:r>
    </w:p>
    <w:p w:rsidR="00527ABD" w:rsidRPr="00240456" w:rsidRDefault="008B3A97" w:rsidP="009C56CD">
      <w:pPr>
        <w:spacing w:after="0" w:line="240" w:lineRule="auto"/>
        <w:jc w:val="both"/>
        <w:rPr>
          <w:rFonts w:ascii="Rockwell" w:hAnsi="Rockwell" w:cs="Arial"/>
          <w:b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sz w:val="20"/>
          <w:szCs w:val="20"/>
          <w:lang w:val="es-ES"/>
        </w:rPr>
        <w:t>4</w:t>
      </w:r>
      <w:r w:rsidR="00527ABD" w:rsidRPr="00240456">
        <w:rPr>
          <w:rFonts w:ascii="Rockwell" w:hAnsi="Rockwell" w:cs="Arial"/>
          <w:b/>
          <w:sz w:val="20"/>
          <w:szCs w:val="20"/>
          <w:lang w:val="es-ES"/>
        </w:rPr>
        <w:t xml:space="preserve">. Forme verbos, como en el ejemplo: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a) rico-enriquecer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>b) rojo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c) negro-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d) caro-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>e) pequeño</w:t>
      </w:r>
    </w:p>
    <w:p w:rsidR="00102F2E" w:rsidRPr="00240456" w:rsidRDefault="00102F2E" w:rsidP="009C56CD">
      <w:pPr>
        <w:spacing w:after="0" w:line="240" w:lineRule="auto"/>
        <w:jc w:val="both"/>
        <w:rPr>
          <w:rFonts w:ascii="Rockwell" w:hAnsi="Rockwell" w:cs="Arial"/>
          <w:b/>
          <w:sz w:val="20"/>
          <w:szCs w:val="20"/>
          <w:lang w:val="es-ES"/>
        </w:rPr>
      </w:pPr>
    </w:p>
    <w:p w:rsidR="00527ABD" w:rsidRPr="00240456" w:rsidRDefault="008B3A97" w:rsidP="009C56CD">
      <w:pPr>
        <w:spacing w:after="0" w:line="240" w:lineRule="auto"/>
        <w:jc w:val="both"/>
        <w:rPr>
          <w:rFonts w:ascii="Rockwell" w:hAnsi="Rockwell" w:cs="Arial"/>
          <w:b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sz w:val="20"/>
          <w:szCs w:val="20"/>
          <w:lang w:val="es-ES"/>
        </w:rPr>
        <w:t>5</w:t>
      </w:r>
      <w:r w:rsidR="00527ABD" w:rsidRPr="00240456">
        <w:rPr>
          <w:rFonts w:ascii="Rockwell" w:hAnsi="Rockwell" w:cs="Arial"/>
          <w:b/>
          <w:sz w:val="20"/>
          <w:szCs w:val="20"/>
          <w:lang w:val="es-ES"/>
        </w:rPr>
        <w:t xml:space="preserve">. Combine adecuadamente los elementos de la columna izquierda con los de la derecha para formar cinco palabras compuestas: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</w:rPr>
      </w:pPr>
      <w:r w:rsidRPr="00240456">
        <w:rPr>
          <w:rFonts w:ascii="Rockwell" w:hAnsi="Rockwell" w:cs="Arial"/>
          <w:b/>
          <w:sz w:val="20"/>
          <w:szCs w:val="20"/>
        </w:rPr>
        <w:t xml:space="preserve">Primer </w:t>
      </w:r>
      <w:proofErr w:type="spellStart"/>
      <w:r w:rsidRPr="00240456">
        <w:rPr>
          <w:rFonts w:ascii="Rockwell" w:hAnsi="Rockwell" w:cs="Arial"/>
          <w:b/>
          <w:sz w:val="20"/>
          <w:szCs w:val="20"/>
        </w:rPr>
        <w:t>elemento</w:t>
      </w:r>
      <w:proofErr w:type="spellEnd"/>
      <w:r w:rsidRPr="00240456">
        <w:rPr>
          <w:rFonts w:ascii="Rockwell" w:hAnsi="Rockwell" w:cs="Arial"/>
          <w:sz w:val="20"/>
          <w:szCs w:val="20"/>
        </w:rPr>
        <w:t xml:space="preserve">            </w:t>
      </w:r>
      <w:r w:rsidRPr="00240456">
        <w:rPr>
          <w:rFonts w:ascii="Rockwell" w:hAnsi="Rockwell" w:cs="Arial"/>
          <w:b/>
          <w:sz w:val="20"/>
          <w:szCs w:val="20"/>
        </w:rPr>
        <w:t xml:space="preserve">Segundo </w:t>
      </w:r>
      <w:proofErr w:type="spellStart"/>
      <w:r w:rsidRPr="00240456">
        <w:rPr>
          <w:rFonts w:ascii="Rockwell" w:hAnsi="Rockwell" w:cs="Arial"/>
          <w:b/>
          <w:sz w:val="20"/>
          <w:szCs w:val="20"/>
        </w:rPr>
        <w:t>elemento</w:t>
      </w:r>
      <w:proofErr w:type="spellEnd"/>
      <w:r w:rsidRPr="00240456">
        <w:rPr>
          <w:rFonts w:ascii="Rockwell" w:hAnsi="Rockwell" w:cs="Arial"/>
          <w:sz w:val="20"/>
          <w:szCs w:val="20"/>
        </w:rPr>
        <w:t xml:space="preserve"> </w:t>
      </w:r>
    </w:p>
    <w:p w:rsidR="00527ABD" w:rsidRPr="00240456" w:rsidRDefault="00527ABD" w:rsidP="009C56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240456">
        <w:rPr>
          <w:rFonts w:ascii="Rockwell" w:hAnsi="Rockwell" w:cstheme="minorHAnsi"/>
          <w:sz w:val="20"/>
          <w:szCs w:val="20"/>
        </w:rPr>
        <w:t xml:space="preserve">Hispano                                      </w:t>
      </w:r>
      <w:proofErr w:type="spellStart"/>
      <w:r w:rsidRPr="00240456">
        <w:rPr>
          <w:rFonts w:ascii="Rockwell" w:hAnsi="Rockwell" w:cstheme="minorHAnsi"/>
          <w:sz w:val="20"/>
          <w:szCs w:val="20"/>
        </w:rPr>
        <w:t>americano</w:t>
      </w:r>
      <w:proofErr w:type="spellEnd"/>
      <w:r w:rsidRPr="00240456">
        <w:rPr>
          <w:rFonts w:ascii="Rockwell" w:hAnsi="Rockwell" w:cstheme="minorHAnsi"/>
          <w:sz w:val="20"/>
          <w:szCs w:val="20"/>
        </w:rPr>
        <w:t xml:space="preserve">                                                  </w:t>
      </w:r>
    </w:p>
    <w:p w:rsidR="00527ABD" w:rsidRPr="00240456" w:rsidRDefault="00527ABD" w:rsidP="009C56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proofErr w:type="spellStart"/>
      <w:r w:rsidRPr="00240456">
        <w:rPr>
          <w:rFonts w:ascii="Rockwell" w:hAnsi="Rockwell" w:cstheme="minorHAnsi"/>
          <w:sz w:val="20"/>
          <w:szCs w:val="20"/>
        </w:rPr>
        <w:t>Trota</w:t>
      </w:r>
      <w:proofErr w:type="spellEnd"/>
      <w:r w:rsidRPr="00240456">
        <w:rPr>
          <w:rFonts w:ascii="Rockwell" w:hAnsi="Rockwell" w:cstheme="minorHAnsi"/>
          <w:sz w:val="20"/>
          <w:szCs w:val="20"/>
        </w:rPr>
        <w:t xml:space="preserve">                                           </w:t>
      </w:r>
      <w:proofErr w:type="spellStart"/>
      <w:r w:rsidRPr="00240456">
        <w:rPr>
          <w:rFonts w:ascii="Rockwell" w:hAnsi="Rockwell" w:cstheme="minorHAnsi"/>
          <w:sz w:val="20"/>
          <w:szCs w:val="20"/>
        </w:rPr>
        <w:t>decir</w:t>
      </w:r>
      <w:proofErr w:type="spellEnd"/>
    </w:p>
    <w:p w:rsidR="00527ABD" w:rsidRPr="00240456" w:rsidRDefault="00527ABD" w:rsidP="009C56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proofErr w:type="spellStart"/>
      <w:r w:rsidRPr="00240456">
        <w:rPr>
          <w:rFonts w:ascii="Rockwell" w:hAnsi="Rockwell" w:cstheme="minorHAnsi"/>
          <w:sz w:val="20"/>
          <w:szCs w:val="20"/>
        </w:rPr>
        <w:t>Tecni</w:t>
      </w:r>
      <w:proofErr w:type="spellEnd"/>
      <w:r w:rsidRPr="00240456">
        <w:rPr>
          <w:rFonts w:ascii="Rockwell" w:hAnsi="Rockwell" w:cstheme="minorHAnsi"/>
          <w:sz w:val="20"/>
          <w:szCs w:val="20"/>
        </w:rPr>
        <w:t xml:space="preserve">                                            color     </w:t>
      </w:r>
    </w:p>
    <w:p w:rsidR="00527ABD" w:rsidRPr="00240456" w:rsidRDefault="00527ABD" w:rsidP="00A059BD">
      <w:pPr>
        <w:pStyle w:val="Prrafodelista"/>
        <w:numPr>
          <w:ilvl w:val="0"/>
          <w:numId w:val="1"/>
        </w:numPr>
        <w:jc w:val="both"/>
        <w:rPr>
          <w:rFonts w:ascii="Rockwell" w:hAnsi="Rockwell" w:cstheme="minorHAnsi"/>
          <w:sz w:val="20"/>
          <w:szCs w:val="20"/>
        </w:rPr>
      </w:pPr>
      <w:r w:rsidRPr="00240456">
        <w:rPr>
          <w:rFonts w:ascii="Rockwell" w:hAnsi="Rockwell" w:cstheme="minorHAnsi"/>
          <w:sz w:val="20"/>
          <w:szCs w:val="20"/>
        </w:rPr>
        <w:t xml:space="preserve">Contra                                         </w:t>
      </w:r>
      <w:proofErr w:type="spellStart"/>
      <w:r w:rsidRPr="00240456">
        <w:rPr>
          <w:rFonts w:ascii="Rockwell" w:hAnsi="Rockwell" w:cstheme="minorHAnsi"/>
          <w:sz w:val="20"/>
          <w:szCs w:val="20"/>
        </w:rPr>
        <w:t>mundos</w:t>
      </w:r>
      <w:proofErr w:type="spellEnd"/>
      <w:r w:rsidRPr="00240456">
        <w:rPr>
          <w:rFonts w:ascii="Rockwell" w:hAnsi="Rockwell" w:cstheme="minorHAnsi"/>
          <w:sz w:val="20"/>
          <w:szCs w:val="20"/>
        </w:rPr>
        <w:t xml:space="preserve"> </w:t>
      </w:r>
    </w:p>
    <w:p w:rsidR="00527ABD" w:rsidRPr="00240456" w:rsidRDefault="00527ABD" w:rsidP="00A059BD">
      <w:pPr>
        <w:pStyle w:val="Prrafodelista"/>
        <w:numPr>
          <w:ilvl w:val="0"/>
          <w:numId w:val="1"/>
        </w:numPr>
        <w:jc w:val="both"/>
        <w:rPr>
          <w:rFonts w:ascii="Rockwell" w:hAnsi="Rockwell" w:cstheme="minorHAnsi"/>
          <w:sz w:val="20"/>
          <w:szCs w:val="20"/>
        </w:rPr>
      </w:pPr>
      <w:r w:rsidRPr="00240456">
        <w:rPr>
          <w:rFonts w:ascii="Rockwell" w:hAnsi="Rockwell" w:cstheme="minorHAnsi"/>
          <w:sz w:val="20"/>
          <w:szCs w:val="20"/>
        </w:rPr>
        <w:t xml:space="preserve">Ante                                            </w:t>
      </w:r>
      <w:proofErr w:type="spellStart"/>
      <w:r w:rsidRPr="00240456">
        <w:rPr>
          <w:rFonts w:ascii="Rockwell" w:hAnsi="Rockwell" w:cstheme="minorHAnsi"/>
          <w:sz w:val="20"/>
          <w:szCs w:val="20"/>
        </w:rPr>
        <w:t>ojos</w:t>
      </w:r>
      <w:proofErr w:type="spellEnd"/>
    </w:p>
    <w:p w:rsidR="00FC342E" w:rsidRPr="00240456" w:rsidRDefault="00FC342E" w:rsidP="00FC342E">
      <w:pPr>
        <w:jc w:val="both"/>
        <w:rPr>
          <w:rFonts w:ascii="Rockwell" w:hAnsi="Rockwell" w:cs="Times New Roman"/>
          <w:sz w:val="20"/>
          <w:szCs w:val="20"/>
        </w:rPr>
      </w:pPr>
    </w:p>
    <w:p w:rsidR="00FC342E" w:rsidRPr="00240456" w:rsidRDefault="008B3A97" w:rsidP="00FC342E">
      <w:pPr>
        <w:jc w:val="both"/>
        <w:rPr>
          <w:rFonts w:ascii="Rockwell" w:hAnsi="Rockwell"/>
          <w:b/>
          <w:sz w:val="20"/>
          <w:szCs w:val="20"/>
          <w:lang w:val="es-ES"/>
        </w:rPr>
      </w:pPr>
      <w:r w:rsidRPr="00240456">
        <w:rPr>
          <w:rFonts w:ascii="Rockwell" w:hAnsi="Rockwell"/>
          <w:b/>
          <w:sz w:val="20"/>
          <w:szCs w:val="20"/>
          <w:lang w:val="es-ES"/>
        </w:rPr>
        <w:t>6</w:t>
      </w:r>
      <w:r w:rsidR="00FC342E" w:rsidRPr="00240456">
        <w:rPr>
          <w:rFonts w:ascii="Rockwell" w:hAnsi="Rockwell"/>
          <w:b/>
          <w:sz w:val="20"/>
          <w:szCs w:val="20"/>
          <w:lang w:val="es-ES"/>
        </w:rPr>
        <w:t xml:space="preserve">.  </w:t>
      </w:r>
      <w:r w:rsidR="007E5A09" w:rsidRPr="00240456">
        <w:rPr>
          <w:rFonts w:ascii="Rockwell" w:hAnsi="Rockwell"/>
          <w:b/>
          <w:sz w:val="20"/>
          <w:szCs w:val="20"/>
          <w:lang w:val="es-ES"/>
        </w:rPr>
        <w:t>ESCRIBE DOS</w:t>
      </w:r>
      <w:r w:rsidR="00611A9E" w:rsidRPr="00240456">
        <w:rPr>
          <w:rFonts w:ascii="Rockwell" w:hAnsi="Rockwell"/>
          <w:b/>
          <w:sz w:val="20"/>
          <w:szCs w:val="20"/>
          <w:lang w:val="es-ES"/>
        </w:rPr>
        <w:t xml:space="preserve"> </w:t>
      </w:r>
      <w:r w:rsidR="007E5A09" w:rsidRPr="00240456">
        <w:rPr>
          <w:rFonts w:ascii="Rockwell" w:hAnsi="Rockwell"/>
          <w:b/>
          <w:sz w:val="20"/>
          <w:szCs w:val="20"/>
          <w:lang w:val="es-ES"/>
        </w:rPr>
        <w:t>PALABRAS QUE LE</w:t>
      </w:r>
      <w:r w:rsidR="00611A9E" w:rsidRPr="00240456">
        <w:rPr>
          <w:rFonts w:ascii="Rockwell" w:hAnsi="Rockwell"/>
          <w:b/>
          <w:sz w:val="20"/>
          <w:szCs w:val="20"/>
          <w:lang w:val="es-ES"/>
        </w:rPr>
        <w:t xml:space="preserve"> RESULTEN SONORAS (SIGNIFICADO </w:t>
      </w:r>
      <w:r w:rsidR="007E5A09" w:rsidRPr="00240456">
        <w:rPr>
          <w:rFonts w:ascii="Rockwell" w:hAnsi="Rockwell"/>
          <w:b/>
          <w:sz w:val="20"/>
          <w:szCs w:val="20"/>
          <w:lang w:val="es-ES"/>
        </w:rPr>
        <w:t>E IMPORTANCIA</w:t>
      </w:r>
      <w:r w:rsidR="00611A9E" w:rsidRPr="00240456">
        <w:rPr>
          <w:rFonts w:ascii="Rockwell" w:hAnsi="Rockwell"/>
          <w:b/>
          <w:sz w:val="20"/>
          <w:szCs w:val="20"/>
          <w:lang w:val="es-ES"/>
        </w:rPr>
        <w:t>)</w:t>
      </w:r>
    </w:p>
    <w:p w:rsidR="00611A9E" w:rsidRPr="00240456" w:rsidRDefault="00611A9E" w:rsidP="00FC342E">
      <w:pPr>
        <w:jc w:val="both"/>
        <w:rPr>
          <w:rFonts w:ascii="Rockwell" w:hAnsi="Rockwell" w:cs="Arial"/>
          <w:color w:val="202124"/>
          <w:sz w:val="20"/>
          <w:szCs w:val="20"/>
          <w:shd w:val="clear" w:color="auto" w:fill="FFFFFF"/>
          <w:lang w:val="es-ES"/>
        </w:rPr>
      </w:pPr>
      <w:r w:rsidRPr="00240456">
        <w:rPr>
          <w:rFonts w:ascii="Rockwell" w:hAnsi="Rockwell"/>
          <w:b/>
          <w:sz w:val="20"/>
          <w:szCs w:val="20"/>
          <w:lang w:val="es-ES"/>
        </w:rPr>
        <w:t xml:space="preserve">VICTORIA: </w:t>
      </w:r>
      <w:r w:rsidRPr="00240456">
        <w:rPr>
          <w:rFonts w:ascii="Rockwell" w:hAnsi="Rockwell" w:cs="Arial"/>
          <w:color w:val="202124"/>
          <w:sz w:val="20"/>
          <w:szCs w:val="20"/>
          <w:shd w:val="clear" w:color="auto" w:fill="FFFFFF"/>
          <w:lang w:val="es-ES"/>
        </w:rPr>
        <w:t>Expresión que indica alegría por haber vencido al contrario en una competición o una lucha.</w:t>
      </w:r>
    </w:p>
    <w:p w:rsidR="00611A9E" w:rsidRPr="00240456" w:rsidRDefault="00611A9E" w:rsidP="00FC342E">
      <w:pPr>
        <w:jc w:val="both"/>
        <w:rPr>
          <w:rFonts w:ascii="Rockwell" w:hAnsi="Rockwell" w:cs="Arial"/>
          <w:b/>
          <w:color w:val="202124"/>
          <w:sz w:val="20"/>
          <w:szCs w:val="20"/>
          <w:shd w:val="clear" w:color="auto" w:fill="FFFFFF"/>
          <w:lang w:val="es-ES"/>
        </w:rPr>
      </w:pPr>
      <w:r w:rsidRPr="00240456">
        <w:rPr>
          <w:rFonts w:ascii="Rockwell" w:hAnsi="Rockwell" w:cs="Arial"/>
          <w:b/>
          <w:color w:val="202124"/>
          <w:sz w:val="20"/>
          <w:szCs w:val="20"/>
          <w:shd w:val="clear" w:color="auto" w:fill="FFFFFF"/>
          <w:lang w:val="es-ES"/>
        </w:rPr>
        <w:t xml:space="preserve">IMPORTANCIA: </w:t>
      </w:r>
      <w:r w:rsidR="00102F2E" w:rsidRPr="00240456">
        <w:rPr>
          <w:rFonts w:ascii="Rockwell" w:hAnsi="Rockwell" w:cs="Arial"/>
          <w:b/>
          <w:color w:val="202124"/>
          <w:sz w:val="20"/>
          <w:szCs w:val="20"/>
          <w:shd w:val="clear" w:color="auto" w:fill="FFFFFF"/>
          <w:lang w:val="es-ES"/>
        </w:rPr>
        <w:t>PALABRAS CON CARÁCTER – IMPACTA.</w:t>
      </w:r>
    </w:p>
    <w:p w:rsidR="005747DB" w:rsidRPr="00240456" w:rsidRDefault="005747DB" w:rsidP="005747DB">
      <w:pPr>
        <w:jc w:val="center"/>
        <w:rPr>
          <w:rFonts w:ascii="Rockwell" w:hAnsi="Rockwell" w:cs="Arial"/>
          <w:b/>
          <w:color w:val="202124"/>
          <w:sz w:val="20"/>
          <w:szCs w:val="20"/>
          <w:shd w:val="clear" w:color="auto" w:fill="FFFFFF"/>
          <w:lang w:val="es-ES"/>
        </w:rPr>
      </w:pPr>
      <w:bookmarkStart w:id="0" w:name="_GoBack"/>
      <w:bookmarkEnd w:id="0"/>
      <w:r w:rsidRPr="00240456">
        <w:rPr>
          <w:rFonts w:ascii="Rockwell" w:hAnsi="Rockwell" w:cs="Arial"/>
          <w:b/>
          <w:color w:val="202124"/>
          <w:sz w:val="20"/>
          <w:szCs w:val="20"/>
          <w:shd w:val="clear" w:color="auto" w:fill="FFFFFF"/>
          <w:lang w:val="es-ES"/>
        </w:rPr>
        <w:t xml:space="preserve">COMPRENSIÓN LECTORA </w:t>
      </w:r>
    </w:p>
    <w:p w:rsidR="005747DB" w:rsidRPr="00240456" w:rsidRDefault="005747DB" w:rsidP="005747DB">
      <w:pPr>
        <w:spacing w:after="0" w:line="240" w:lineRule="auto"/>
        <w:jc w:val="center"/>
        <w:rPr>
          <w:rFonts w:ascii="Rockwell" w:hAnsi="Rockwell"/>
          <w:color w:val="333333"/>
          <w:sz w:val="20"/>
          <w:szCs w:val="20"/>
        </w:rPr>
      </w:pPr>
      <w:r w:rsidRPr="00240456">
        <w:rPr>
          <w:rFonts w:ascii="Rockwell" w:hAnsi="Rockwell"/>
          <w:color w:val="333333"/>
          <w:sz w:val="20"/>
          <w:szCs w:val="20"/>
        </w:rPr>
        <w:t>LA </w:t>
      </w:r>
      <w:r w:rsidRPr="00240456">
        <w:rPr>
          <w:rFonts w:ascii="Rockwell" w:hAnsi="Rockwell"/>
          <w:b/>
          <w:bCs/>
          <w:color w:val="333333"/>
          <w:sz w:val="20"/>
          <w:szCs w:val="20"/>
        </w:rPr>
        <w:t>SALUD REPRODUCTIVA</w:t>
      </w:r>
    </w:p>
    <w:p w:rsidR="005747DB" w:rsidRPr="00240456" w:rsidRDefault="005747DB" w:rsidP="005747DB">
      <w:pPr>
        <w:spacing w:after="0" w:line="240" w:lineRule="auto"/>
        <w:jc w:val="both"/>
        <w:rPr>
          <w:rFonts w:ascii="Rockwell" w:hAnsi="Rockwell"/>
          <w:color w:val="333333"/>
          <w:sz w:val="20"/>
          <w:szCs w:val="20"/>
        </w:rPr>
      </w:pPr>
    </w:p>
    <w:p w:rsidR="005747DB" w:rsidRPr="00240456" w:rsidRDefault="005747DB" w:rsidP="005747DB">
      <w:pPr>
        <w:spacing w:after="0" w:line="240" w:lineRule="auto"/>
        <w:jc w:val="both"/>
        <w:rPr>
          <w:rFonts w:ascii="Rockwell" w:hAnsi="Rockwell"/>
          <w:color w:val="333333"/>
          <w:sz w:val="20"/>
          <w:szCs w:val="20"/>
        </w:rPr>
      </w:pPr>
      <w:proofErr w:type="spellStart"/>
      <w:r w:rsidRPr="00240456">
        <w:rPr>
          <w:rFonts w:ascii="Rockwell" w:hAnsi="Rockwell"/>
          <w:color w:val="333333"/>
          <w:sz w:val="20"/>
          <w:szCs w:val="20"/>
        </w:rPr>
        <w:t>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un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estado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general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bienestar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físico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, mental y social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todos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aspectos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relacionados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con el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sistema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reproductivo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con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sus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funciones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procesos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.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Ello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lleva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implícito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el derecho del hombre v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mujer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obtener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información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v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tener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acceso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métodos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su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elección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seguros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,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eficaces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aceptables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económicamente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asequibles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materia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planificación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familia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,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así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como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otros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métodos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su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elección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para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regulación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su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fecundidad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, que no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estén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legalmente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prohibidos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, y el derecho de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mujer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tener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acceso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servicios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atención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que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propician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embarazos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partos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sin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riesgo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.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atención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reproductiva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incluye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sexual,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cuyo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objetivo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el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desarrollo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vida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de las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relaciones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personales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>.</w:t>
      </w:r>
    </w:p>
    <w:p w:rsidR="005747DB" w:rsidRPr="00240456" w:rsidRDefault="005747DB" w:rsidP="005747DB">
      <w:pPr>
        <w:rPr>
          <w:rFonts w:ascii="Rockwell" w:hAnsi="Rockwell"/>
          <w:color w:val="333333"/>
          <w:sz w:val="20"/>
          <w:szCs w:val="20"/>
        </w:rPr>
      </w:pPr>
      <w:r w:rsidRPr="00240456">
        <w:rPr>
          <w:rFonts w:ascii="Rockwell" w:hAnsi="Rockwell"/>
          <w:b/>
          <w:bCs/>
          <w:color w:val="333333"/>
          <w:sz w:val="20"/>
          <w:szCs w:val="20"/>
        </w:rPr>
        <w:lastRenderedPageBreak/>
        <w:t xml:space="preserve">1. La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reproductiva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implica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>: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a)  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regulación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fecundidad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br/>
        <w:t xml:space="preserve">b)  Libertad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elección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métodos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br/>
        <w:t xml:space="preserve">c)  Las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relaciones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personales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br/>
        <w:t>d)  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Papel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activo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servicios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públicos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br/>
        <w:t>e)  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Prohibir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legalmente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métodos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br/>
      </w:r>
      <w:r w:rsidRPr="00240456">
        <w:rPr>
          <w:rFonts w:ascii="Rockwell" w:hAnsi="Rockwell"/>
          <w:b/>
          <w:bCs/>
          <w:color w:val="333333"/>
          <w:sz w:val="20"/>
          <w:szCs w:val="20"/>
        </w:rPr>
        <w:t>2. ¿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Cuál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es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el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tema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central del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texto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anterior?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a)  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reproductiva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br/>
        <w:t xml:space="preserve">b)  Los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embarazos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partos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br/>
        <w:t xml:space="preserve">c)  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fecundación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br/>
        <w:t>d)  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Servicios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sexual</w:t>
      </w:r>
      <w:r w:rsidRPr="00240456">
        <w:rPr>
          <w:rFonts w:ascii="Rockwell" w:hAnsi="Rockwell"/>
          <w:color w:val="333333"/>
          <w:sz w:val="20"/>
          <w:szCs w:val="20"/>
        </w:rPr>
        <w:br/>
        <w:t>e)  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Métodos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legales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reproducción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br/>
      </w:r>
      <w:r w:rsidRPr="00240456">
        <w:rPr>
          <w:rFonts w:ascii="Rockwell" w:hAnsi="Rockwell"/>
          <w:b/>
          <w:bCs/>
          <w:color w:val="333333"/>
          <w:sz w:val="20"/>
          <w:szCs w:val="20"/>
        </w:rPr>
        <w:t>3. ¿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Cuál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de las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siguientes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afirmaciones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es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verdadera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>?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a)  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reproductiva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está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incluida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sexual.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b)  EI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desarrollo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vida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un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objetivo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sexual.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c) Los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servicios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deben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propiciar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embarazos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,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partos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abortos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>.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d)  Los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métodos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seguros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eficaces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no son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asequibles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económicamente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>.</w:t>
      </w:r>
      <w:r w:rsidRPr="00240456">
        <w:rPr>
          <w:rFonts w:ascii="Rockwell" w:hAnsi="Rockwell"/>
          <w:color w:val="333333"/>
          <w:sz w:val="20"/>
          <w:szCs w:val="20"/>
        </w:rPr>
        <w:br/>
        <w:t>e)  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Sólo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mujer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tiene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derecho 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obtener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información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sobre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planificación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br/>
      </w:r>
      <w:r w:rsidRPr="00240456">
        <w:rPr>
          <w:rFonts w:ascii="Rockwell" w:hAnsi="Rockwell"/>
          <w:b/>
          <w:bCs/>
          <w:color w:val="333333"/>
          <w:sz w:val="20"/>
          <w:szCs w:val="20"/>
        </w:rPr>
        <w:t>4.  ¿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Cuál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de las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siguientes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es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una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idea que no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está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expresada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en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el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texto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>?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a) Las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relaciones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personales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son un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objetivo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sexual.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b) El hombre y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mujer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tienen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derecho 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acceder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servicios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que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propicien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partos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>.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c)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reproductiva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está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relacionada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con el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sistema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reproductivo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con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sus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funciones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procesos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>.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d)  Hombres y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mujeres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deben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tener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acceso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métodos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seguros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planificación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familiar.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e)  El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estado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general del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bienestar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social, mental y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físico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con el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sistema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reproductivo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todos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sus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aspectos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reproductiva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>.</w:t>
      </w:r>
    </w:p>
    <w:p w:rsidR="00492104" w:rsidRPr="00240456" w:rsidRDefault="005747DB" w:rsidP="00492104">
      <w:pPr>
        <w:jc w:val="center"/>
        <w:rPr>
          <w:rFonts w:ascii="Rockwell" w:hAnsi="Rockwell"/>
          <w:sz w:val="20"/>
          <w:szCs w:val="20"/>
        </w:rPr>
      </w:pPr>
      <w:r w:rsidRPr="00240456">
        <w:rPr>
          <w:rFonts w:ascii="Rockwell" w:hAnsi="Rockwell"/>
          <w:sz w:val="20"/>
          <w:szCs w:val="20"/>
        </w:rPr>
        <w:t xml:space="preserve">TEXTO 2: EL AMOR </w:t>
      </w:r>
    </w:p>
    <w:p w:rsidR="005747DB" w:rsidRPr="00240456" w:rsidRDefault="005747DB" w:rsidP="00492104">
      <w:pPr>
        <w:jc w:val="both"/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</w:pP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Antes de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comenzar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el </w:t>
      </w:r>
      <w:proofErr w:type="spellStart"/>
      <w:r w:rsidRPr="00240456">
        <w:rPr>
          <w:rFonts w:ascii="Rockwell" w:eastAsia="Times New Roman" w:hAnsi="Rockwell" w:cs="Times New Roman"/>
          <w:b/>
          <w:color w:val="333333"/>
          <w:sz w:val="20"/>
          <w:szCs w:val="20"/>
          <w:u w:val="single"/>
          <w:lang w:eastAsia="es-CO"/>
        </w:rPr>
        <w:t>examen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del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aspecto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psicológico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del 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egoísmo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 y del 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 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,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debemos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destacar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la 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falacia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lógica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que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implica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la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tesis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de que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demás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y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uno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se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excluyen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recíprocamente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. Si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una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virtud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amar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prójimo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uno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,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debe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serlo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también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y no un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vicio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que me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,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puesto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que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también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yo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soy un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ser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humano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. No hay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ningún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concepto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del hombre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el que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yo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no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esté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incluido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</w:p>
    <w:p w:rsidR="005747DB" w:rsidRPr="00240456" w:rsidRDefault="005747DB" w:rsidP="005747DB">
      <w:pPr>
        <w:spacing w:after="0" w:line="240" w:lineRule="auto"/>
        <w:jc w:val="both"/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</w:pP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Una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color w:val="333333"/>
          <w:sz w:val="20"/>
          <w:szCs w:val="20"/>
          <w:u w:val="single"/>
          <w:lang w:eastAsia="es-CO"/>
        </w:rPr>
        <w:t>doctrina</w:t>
      </w:r>
      <w:proofErr w:type="spellEnd"/>
      <w:r w:rsidRPr="00240456">
        <w:rPr>
          <w:rFonts w:ascii="Rockwell" w:eastAsia="Times New Roman" w:hAnsi="Rockwell" w:cs="Times New Roman"/>
          <w:b/>
          <w:color w:val="333333"/>
          <w:sz w:val="20"/>
          <w:szCs w:val="20"/>
          <w:u w:val="single"/>
          <w:lang w:eastAsia="es-CO"/>
        </w:rPr>
        <w:t xml:space="preserve"> 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que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proclama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 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tal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exclusión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demuestra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ser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intrínsecamente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contradictoria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 La idea 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expresada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el 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precepto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bíblico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 </w:t>
      </w:r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>"</w:t>
      </w:r>
      <w:proofErr w:type="spellStart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>Ama</w:t>
      </w:r>
      <w:proofErr w:type="spellEnd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>tu</w:t>
      </w:r>
      <w:proofErr w:type="spellEnd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>prójimo</w:t>
      </w:r>
      <w:proofErr w:type="spellEnd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>como</w:t>
      </w:r>
      <w:proofErr w:type="spellEnd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>ti</w:t>
      </w:r>
      <w:proofErr w:type="spellEnd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>"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,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implica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que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respeto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 la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propia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integridad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y 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unicidad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,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y la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comprensión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 del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propio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, no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pueden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separarse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del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respeto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,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y la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comprensión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 al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otro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.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está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inseparablemente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ligado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 al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cualquier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otro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ser.</w:t>
      </w:r>
    </w:p>
    <w:p w:rsidR="005747DB" w:rsidRPr="00240456" w:rsidRDefault="005747DB" w:rsidP="005747DB">
      <w:pPr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</w:pPr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lastRenderedPageBreak/>
        <w:t xml:space="preserve">5. 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En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el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texto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, el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término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examen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significa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A)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cuestionamiento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B)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análisis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C)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prueba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D)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explicación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E)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pregunta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</w:r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6. El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sí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es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importante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porque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A)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una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virtud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divina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B)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de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índole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psicológica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C)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nos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permite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evitar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las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falacias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D)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nos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permite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amar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demás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E)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un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concepto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excluyente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</w:r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7. Si el hombre no se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amara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sí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,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entonces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A) no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podría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amar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demás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B) no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caería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egoísmo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C)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respetaría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la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sociedad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D)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cumpliría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con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precepto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bíblico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E) no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respetaría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la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integridad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personal.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</w:r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8.  ¿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Cuál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de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los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siguientes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enunciados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resume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mejor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el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texto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?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A)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una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virtud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que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yo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demás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y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B)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Comprender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otro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una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virtud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humana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C) Si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demás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resulta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que no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puedo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amarme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D)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Yo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debo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amar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,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respetar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y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comprenderme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siempre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 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E)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implica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amar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demás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</w:r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9. ¿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Cuál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de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los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siguientes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enunciados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es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u w:val="single"/>
          <w:lang w:eastAsia="es-CO"/>
        </w:rPr>
        <w:t xml:space="preserve">incompatible </w:t>
      </w:r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con lo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argumentado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en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el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texto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?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A)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Todo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concepto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del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ser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humano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necesariamente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  me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incluye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B)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una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falacia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lógica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excluir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demás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del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C) No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puede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separarse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prójimo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y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D) Se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debe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amar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demás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más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que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uno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E)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Excluirse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 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del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prójimo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contradictorio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</w:p>
    <w:p w:rsidR="005747DB" w:rsidRPr="00240456" w:rsidRDefault="005747DB" w:rsidP="005747DB">
      <w:pPr>
        <w:pStyle w:val="Prrafodelista"/>
        <w:numPr>
          <w:ilvl w:val="0"/>
          <w:numId w:val="2"/>
        </w:numPr>
        <w:ind w:left="426" w:hanging="426"/>
        <w:rPr>
          <w:rFonts w:ascii="Rockwell" w:eastAsia="Times New Roman" w:hAnsi="Rockwell" w:cs="Times New Roman"/>
          <w:b/>
          <w:color w:val="333333"/>
          <w:sz w:val="20"/>
          <w:szCs w:val="20"/>
          <w:lang w:eastAsia="es-CO"/>
        </w:rPr>
      </w:pPr>
      <w:r w:rsidRPr="00240456">
        <w:rPr>
          <w:rFonts w:ascii="Rockwell" w:eastAsia="Times New Roman" w:hAnsi="Rockwell" w:cs="Times New Roman"/>
          <w:b/>
          <w:color w:val="333333"/>
          <w:sz w:val="20"/>
          <w:szCs w:val="20"/>
          <w:lang w:eastAsia="es-CO"/>
        </w:rPr>
        <w:t xml:space="preserve"> Cambia la palabra DOCTRINA sin </w:t>
      </w:r>
      <w:proofErr w:type="spellStart"/>
      <w:r w:rsidRPr="00240456">
        <w:rPr>
          <w:rFonts w:ascii="Rockwell" w:eastAsia="Times New Roman" w:hAnsi="Rockwell" w:cs="Times New Roman"/>
          <w:b/>
          <w:color w:val="333333"/>
          <w:sz w:val="20"/>
          <w:szCs w:val="20"/>
          <w:lang w:eastAsia="es-CO"/>
        </w:rPr>
        <w:t>cambiar</w:t>
      </w:r>
      <w:proofErr w:type="spellEnd"/>
      <w:r w:rsidRPr="00240456">
        <w:rPr>
          <w:rFonts w:ascii="Rockwell" w:eastAsia="Times New Roman" w:hAnsi="Rockwell" w:cs="Times New Roman"/>
          <w:b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color w:val="333333"/>
          <w:sz w:val="20"/>
          <w:szCs w:val="20"/>
          <w:lang w:eastAsia="es-CO"/>
        </w:rPr>
        <w:t>su</w:t>
      </w:r>
      <w:proofErr w:type="spellEnd"/>
      <w:r w:rsidRPr="00240456">
        <w:rPr>
          <w:rFonts w:ascii="Rockwell" w:eastAsia="Times New Roman" w:hAnsi="Rockwell" w:cs="Times New Roman"/>
          <w:b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color w:val="333333"/>
          <w:sz w:val="20"/>
          <w:szCs w:val="20"/>
          <w:lang w:eastAsia="es-CO"/>
        </w:rPr>
        <w:t>contexto</w:t>
      </w:r>
      <w:proofErr w:type="spellEnd"/>
      <w:r w:rsidRPr="00240456">
        <w:rPr>
          <w:rFonts w:ascii="Rockwell" w:eastAsia="Times New Roman" w:hAnsi="Rockwell" w:cs="Times New Roman"/>
          <w:b/>
          <w:color w:val="333333"/>
          <w:sz w:val="20"/>
          <w:szCs w:val="20"/>
          <w:lang w:eastAsia="es-CO"/>
        </w:rPr>
        <w:t>:</w:t>
      </w:r>
    </w:p>
    <w:p w:rsidR="005747DB" w:rsidRPr="00240456" w:rsidRDefault="005747DB" w:rsidP="005747DB">
      <w:pPr>
        <w:pStyle w:val="Prrafodelista"/>
        <w:numPr>
          <w:ilvl w:val="0"/>
          <w:numId w:val="3"/>
        </w:numPr>
        <w:ind w:left="426" w:hanging="426"/>
        <w:rPr>
          <w:rFonts w:ascii="Rockwell" w:hAnsi="Rockwell"/>
          <w:sz w:val="20"/>
          <w:szCs w:val="20"/>
        </w:rPr>
      </w:pPr>
      <w:proofErr w:type="spellStart"/>
      <w:r w:rsidRPr="00240456">
        <w:rPr>
          <w:rFonts w:ascii="Rockwell" w:hAnsi="Rockwell"/>
          <w:sz w:val="20"/>
          <w:szCs w:val="20"/>
        </w:rPr>
        <w:t>Premisa</w:t>
      </w:r>
      <w:proofErr w:type="spellEnd"/>
    </w:p>
    <w:p w:rsidR="005747DB" w:rsidRPr="00240456" w:rsidRDefault="005747DB" w:rsidP="005747DB">
      <w:pPr>
        <w:pStyle w:val="Prrafodelista"/>
        <w:numPr>
          <w:ilvl w:val="0"/>
          <w:numId w:val="3"/>
        </w:numPr>
        <w:ind w:left="426" w:hanging="426"/>
        <w:rPr>
          <w:rFonts w:ascii="Rockwell" w:hAnsi="Rockwell"/>
          <w:sz w:val="20"/>
          <w:szCs w:val="20"/>
        </w:rPr>
      </w:pPr>
      <w:proofErr w:type="spellStart"/>
      <w:r w:rsidRPr="00240456">
        <w:rPr>
          <w:rFonts w:ascii="Rockwell" w:hAnsi="Rockwell"/>
          <w:sz w:val="20"/>
          <w:szCs w:val="20"/>
        </w:rPr>
        <w:t>Conclusión</w:t>
      </w:r>
      <w:proofErr w:type="spellEnd"/>
      <w:r w:rsidRPr="00240456">
        <w:rPr>
          <w:rFonts w:ascii="Rockwell" w:hAnsi="Rockwell"/>
          <w:sz w:val="20"/>
          <w:szCs w:val="20"/>
        </w:rPr>
        <w:t xml:space="preserve"> </w:t>
      </w:r>
    </w:p>
    <w:p w:rsidR="005747DB" w:rsidRPr="00240456" w:rsidRDefault="005747DB" w:rsidP="005747DB">
      <w:pPr>
        <w:pStyle w:val="Prrafodelista"/>
        <w:numPr>
          <w:ilvl w:val="0"/>
          <w:numId w:val="3"/>
        </w:numPr>
        <w:ind w:left="426" w:hanging="426"/>
        <w:rPr>
          <w:rFonts w:ascii="Rockwell" w:hAnsi="Rockwell"/>
          <w:sz w:val="20"/>
          <w:szCs w:val="20"/>
        </w:rPr>
      </w:pPr>
      <w:proofErr w:type="spellStart"/>
      <w:r w:rsidRPr="00240456">
        <w:rPr>
          <w:rFonts w:ascii="Rockwell" w:hAnsi="Rockwell"/>
          <w:sz w:val="20"/>
          <w:szCs w:val="20"/>
        </w:rPr>
        <w:t>Método</w:t>
      </w:r>
      <w:proofErr w:type="spellEnd"/>
    </w:p>
    <w:p w:rsidR="005747DB" w:rsidRPr="00240456" w:rsidRDefault="005747DB" w:rsidP="005747DB">
      <w:pPr>
        <w:pStyle w:val="Prrafodelista"/>
        <w:numPr>
          <w:ilvl w:val="0"/>
          <w:numId w:val="3"/>
        </w:numPr>
        <w:ind w:left="426" w:hanging="426"/>
        <w:rPr>
          <w:rFonts w:ascii="Rockwell" w:hAnsi="Rockwell"/>
          <w:sz w:val="20"/>
          <w:szCs w:val="20"/>
        </w:rPr>
      </w:pPr>
      <w:proofErr w:type="spellStart"/>
      <w:r w:rsidRPr="00240456">
        <w:rPr>
          <w:rFonts w:ascii="Rockwell" w:hAnsi="Rockwell"/>
          <w:sz w:val="20"/>
          <w:szCs w:val="20"/>
        </w:rPr>
        <w:t>Explicación</w:t>
      </w:r>
      <w:proofErr w:type="spellEnd"/>
      <w:r w:rsidRPr="00240456">
        <w:rPr>
          <w:rFonts w:ascii="Rockwell" w:hAnsi="Rockwell"/>
          <w:sz w:val="20"/>
          <w:szCs w:val="20"/>
        </w:rPr>
        <w:t xml:space="preserve"> </w:t>
      </w:r>
    </w:p>
    <w:p w:rsidR="005747DB" w:rsidRPr="00240456" w:rsidRDefault="005747DB" w:rsidP="005747DB">
      <w:pPr>
        <w:pStyle w:val="Prrafodelista"/>
        <w:numPr>
          <w:ilvl w:val="0"/>
          <w:numId w:val="3"/>
        </w:numPr>
        <w:ind w:left="426" w:hanging="426"/>
        <w:rPr>
          <w:rFonts w:ascii="Rockwell" w:hAnsi="Rockwell"/>
          <w:sz w:val="20"/>
          <w:szCs w:val="20"/>
        </w:rPr>
      </w:pPr>
      <w:proofErr w:type="spellStart"/>
      <w:r w:rsidRPr="00240456">
        <w:rPr>
          <w:rFonts w:ascii="Rockwell" w:hAnsi="Rockwell"/>
          <w:sz w:val="20"/>
          <w:szCs w:val="20"/>
        </w:rPr>
        <w:t>Definición</w:t>
      </w:r>
      <w:proofErr w:type="spellEnd"/>
    </w:p>
    <w:p w:rsidR="005747DB" w:rsidRPr="00240456" w:rsidRDefault="005747DB" w:rsidP="005747DB">
      <w:pPr>
        <w:rPr>
          <w:rFonts w:ascii="Rockwell" w:hAnsi="Rockwell"/>
          <w:sz w:val="20"/>
          <w:szCs w:val="20"/>
        </w:rPr>
      </w:pPr>
      <w:r w:rsidRPr="00240456">
        <w:rPr>
          <w:rFonts w:ascii="Rockwell" w:hAnsi="Rockwell"/>
          <w:sz w:val="20"/>
          <w:szCs w:val="20"/>
        </w:rPr>
        <w:t>LINKS: ORTOGRAFÍA</w:t>
      </w:r>
      <w:hyperlink r:id="rId6" w:history="1">
        <w:r w:rsidRPr="00240456">
          <w:rPr>
            <w:rStyle w:val="Hipervnculo"/>
            <w:rFonts w:ascii="Rockwell" w:hAnsi="Rockwell"/>
            <w:sz w:val="20"/>
            <w:szCs w:val="20"/>
          </w:rPr>
          <w:t>https://www.edu.xunta.gal/centros/iesalexandreboveda/node/234</w:t>
        </w:r>
      </w:hyperlink>
    </w:p>
    <w:p w:rsidR="005747DB" w:rsidRPr="00240456" w:rsidRDefault="005747DB" w:rsidP="005747DB">
      <w:pPr>
        <w:rPr>
          <w:rFonts w:ascii="Rockwell" w:hAnsi="Rockwell"/>
          <w:sz w:val="20"/>
          <w:szCs w:val="20"/>
        </w:rPr>
      </w:pPr>
      <w:r w:rsidRPr="00240456">
        <w:rPr>
          <w:rFonts w:ascii="Rockwell" w:hAnsi="Rockwell"/>
          <w:sz w:val="20"/>
          <w:szCs w:val="20"/>
        </w:rPr>
        <w:t>GRAMÁTICA:</w:t>
      </w:r>
      <w:hyperlink r:id="rId7" w:history="1">
        <w:r w:rsidRPr="00240456">
          <w:rPr>
            <w:rStyle w:val="Hipervnculo"/>
            <w:rFonts w:ascii="Rockwell" w:hAnsi="Rockwell"/>
            <w:sz w:val="20"/>
            <w:szCs w:val="20"/>
          </w:rPr>
          <w:t>https://www.cerebriti.com/juegos-de-gram%C3%A1tica/tag/mas-recientes/</w:t>
        </w:r>
      </w:hyperlink>
    </w:p>
    <w:p w:rsidR="00527ABD" w:rsidRPr="00240456" w:rsidRDefault="00983C31" w:rsidP="00492104">
      <w:pPr>
        <w:rPr>
          <w:rFonts w:ascii="Rockwell" w:hAnsi="Rockwell"/>
          <w:sz w:val="20"/>
          <w:szCs w:val="20"/>
          <w:lang w:val="es-ES"/>
        </w:rPr>
      </w:pPr>
      <w:r w:rsidRPr="00240456">
        <w:rPr>
          <w:rFonts w:ascii="Rockwell" w:hAnsi="Rockwell"/>
          <w:sz w:val="20"/>
          <w:szCs w:val="20"/>
        </w:rPr>
        <w:t>COMPRENSION LECTORA:</w:t>
      </w:r>
      <w:r w:rsidR="00492104" w:rsidRPr="00240456">
        <w:rPr>
          <w:rFonts w:ascii="Rockwell" w:hAnsi="Rockwell"/>
          <w:sz w:val="20"/>
          <w:szCs w:val="20"/>
        </w:rPr>
        <w:t xml:space="preserve"> </w:t>
      </w:r>
      <w:hyperlink r:id="rId8" w:history="1">
        <w:r w:rsidRPr="00240456">
          <w:rPr>
            <w:rStyle w:val="Hipervnculo"/>
            <w:rFonts w:ascii="Rockwell" w:hAnsi="Rockwell"/>
            <w:sz w:val="20"/>
            <w:szCs w:val="20"/>
          </w:rPr>
          <w:t>https://www.julianmarquina.es/7-aplicaciones-para-trabajar-la-comprension-lectora-de-los-peques-desde-casa/</w:t>
        </w:r>
      </w:hyperlink>
    </w:p>
    <w:sectPr w:rsidR="00527ABD" w:rsidRPr="00240456" w:rsidSect="00FC342E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FE9"/>
    <w:multiLevelType w:val="hybridMultilevel"/>
    <w:tmpl w:val="A148C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492E"/>
    <w:multiLevelType w:val="hybridMultilevel"/>
    <w:tmpl w:val="24621AD0"/>
    <w:lvl w:ilvl="0" w:tplc="6F06A87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501A"/>
    <w:multiLevelType w:val="hybridMultilevel"/>
    <w:tmpl w:val="777C6A9E"/>
    <w:lvl w:ilvl="0" w:tplc="240A0015">
      <w:start w:val="1"/>
      <w:numFmt w:val="upperLetter"/>
      <w:lvlText w:val="%1."/>
      <w:lvlJc w:val="left"/>
      <w:pPr>
        <w:ind w:left="2204" w:hanging="360"/>
      </w:pPr>
    </w:lvl>
    <w:lvl w:ilvl="1" w:tplc="240A0019" w:tentative="1">
      <w:start w:val="1"/>
      <w:numFmt w:val="lowerLetter"/>
      <w:lvlText w:val="%2."/>
      <w:lvlJc w:val="left"/>
      <w:pPr>
        <w:ind w:left="2924" w:hanging="360"/>
      </w:pPr>
    </w:lvl>
    <w:lvl w:ilvl="2" w:tplc="240A001B" w:tentative="1">
      <w:start w:val="1"/>
      <w:numFmt w:val="lowerRoman"/>
      <w:lvlText w:val="%3."/>
      <w:lvlJc w:val="right"/>
      <w:pPr>
        <w:ind w:left="3644" w:hanging="180"/>
      </w:pPr>
    </w:lvl>
    <w:lvl w:ilvl="3" w:tplc="240A000F" w:tentative="1">
      <w:start w:val="1"/>
      <w:numFmt w:val="decimal"/>
      <w:lvlText w:val="%4."/>
      <w:lvlJc w:val="left"/>
      <w:pPr>
        <w:ind w:left="4364" w:hanging="360"/>
      </w:pPr>
    </w:lvl>
    <w:lvl w:ilvl="4" w:tplc="240A0019" w:tentative="1">
      <w:start w:val="1"/>
      <w:numFmt w:val="lowerLetter"/>
      <w:lvlText w:val="%5."/>
      <w:lvlJc w:val="left"/>
      <w:pPr>
        <w:ind w:left="5084" w:hanging="360"/>
      </w:pPr>
    </w:lvl>
    <w:lvl w:ilvl="5" w:tplc="240A001B" w:tentative="1">
      <w:start w:val="1"/>
      <w:numFmt w:val="lowerRoman"/>
      <w:lvlText w:val="%6."/>
      <w:lvlJc w:val="right"/>
      <w:pPr>
        <w:ind w:left="5804" w:hanging="180"/>
      </w:pPr>
    </w:lvl>
    <w:lvl w:ilvl="6" w:tplc="240A000F" w:tentative="1">
      <w:start w:val="1"/>
      <w:numFmt w:val="decimal"/>
      <w:lvlText w:val="%7."/>
      <w:lvlJc w:val="left"/>
      <w:pPr>
        <w:ind w:left="6524" w:hanging="360"/>
      </w:pPr>
    </w:lvl>
    <w:lvl w:ilvl="7" w:tplc="240A0019" w:tentative="1">
      <w:start w:val="1"/>
      <w:numFmt w:val="lowerLetter"/>
      <w:lvlText w:val="%8."/>
      <w:lvlJc w:val="left"/>
      <w:pPr>
        <w:ind w:left="7244" w:hanging="360"/>
      </w:pPr>
    </w:lvl>
    <w:lvl w:ilvl="8" w:tplc="240A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BD"/>
    <w:rsid w:val="00102F2E"/>
    <w:rsid w:val="00240456"/>
    <w:rsid w:val="0034705E"/>
    <w:rsid w:val="003A73D4"/>
    <w:rsid w:val="004154F3"/>
    <w:rsid w:val="00492104"/>
    <w:rsid w:val="00527ABD"/>
    <w:rsid w:val="005747DB"/>
    <w:rsid w:val="005B3DEC"/>
    <w:rsid w:val="00611A9E"/>
    <w:rsid w:val="00646C19"/>
    <w:rsid w:val="007E5A09"/>
    <w:rsid w:val="0083317F"/>
    <w:rsid w:val="008B3A97"/>
    <w:rsid w:val="00983C31"/>
    <w:rsid w:val="009C56CD"/>
    <w:rsid w:val="00C0785A"/>
    <w:rsid w:val="00E53341"/>
    <w:rsid w:val="00ED0772"/>
    <w:rsid w:val="00F325B3"/>
    <w:rsid w:val="00FC342E"/>
    <w:rsid w:val="00F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0A58"/>
  <w15:chartTrackingRefBased/>
  <w15:docId w15:val="{2FC6F139-DF26-4013-878F-2F76617C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A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74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lianmarquina.es/7-aplicaciones-para-trabajar-la-comprension-lectora-de-los-peques-desde-ca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rebriti.com/juegos-de-gram%C3%A1tica/tag/mas-recien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xunta.gal/centros/iesalexandreboveda/node/2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1263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Profesores.Salle</dc:creator>
  <cp:keywords/>
  <dc:description/>
  <cp:lastModifiedBy>DOCENTES SALLE PEREIRA</cp:lastModifiedBy>
  <cp:revision>2</cp:revision>
  <dcterms:created xsi:type="dcterms:W3CDTF">2021-11-29T18:26:00Z</dcterms:created>
  <dcterms:modified xsi:type="dcterms:W3CDTF">2021-11-29T18:26:00Z</dcterms:modified>
</cp:coreProperties>
</file>