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ABE2" w14:textId="77777777" w:rsidR="00A568F0" w:rsidRPr="00713C61" w:rsidRDefault="00426C69" w:rsidP="00B851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3C61">
        <w:rPr>
          <w:rFonts w:ascii="Arial" w:hAnsi="Arial" w:cs="Arial"/>
          <w:b/>
          <w:bCs/>
          <w:sz w:val="28"/>
          <w:szCs w:val="28"/>
        </w:rPr>
        <w:t xml:space="preserve">Taller vacacional sobre </w:t>
      </w:r>
      <w:r w:rsidR="00D96442">
        <w:rPr>
          <w:rFonts w:ascii="Arial" w:hAnsi="Arial" w:cs="Arial"/>
          <w:b/>
          <w:bCs/>
          <w:sz w:val="28"/>
          <w:szCs w:val="28"/>
        </w:rPr>
        <w:t>tilde diacrítica</w:t>
      </w:r>
    </w:p>
    <w:p w14:paraId="6C62FBA7" w14:textId="77777777" w:rsidR="00713C61" w:rsidRPr="00713C61" w:rsidRDefault="00D96442" w:rsidP="00D9644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Lectura crítica</w:t>
      </w:r>
      <w:r w:rsidR="00713C61" w:rsidRPr="00713C61">
        <w:rPr>
          <w:rFonts w:ascii="Arial" w:hAnsi="Arial" w:cs="Arial"/>
          <w:b/>
          <w:bCs/>
          <w:sz w:val="28"/>
          <w:szCs w:val="28"/>
        </w:rPr>
        <w:t xml:space="preserve"> grado </w:t>
      </w:r>
      <w:r>
        <w:rPr>
          <w:rFonts w:ascii="Arial" w:hAnsi="Arial" w:cs="Arial"/>
          <w:b/>
          <w:bCs/>
          <w:sz w:val="28"/>
          <w:szCs w:val="28"/>
        </w:rPr>
        <w:t>9</w:t>
      </w:r>
    </w:p>
    <w:p w14:paraId="2C5D2DEE" w14:textId="77777777" w:rsidR="00713C61" w:rsidRPr="00713C61" w:rsidRDefault="00713C61" w:rsidP="00B8516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B7CB78" w14:textId="77777777" w:rsidR="00713C61" w:rsidRPr="00713C61" w:rsidRDefault="00713C61" w:rsidP="00713C61">
      <w:pPr>
        <w:rPr>
          <w:rFonts w:ascii="Arial" w:hAnsi="Arial" w:cs="Arial"/>
          <w:b/>
          <w:bCs/>
          <w:sz w:val="28"/>
          <w:szCs w:val="28"/>
        </w:rPr>
      </w:pPr>
      <w:r w:rsidRPr="00713C61">
        <w:rPr>
          <w:rFonts w:ascii="Arial" w:hAnsi="Arial" w:cs="Arial"/>
          <w:b/>
          <w:bCs/>
          <w:sz w:val="28"/>
          <w:szCs w:val="28"/>
        </w:rPr>
        <w:t>Docente: Julián David Mendoza Martínez</w:t>
      </w:r>
    </w:p>
    <w:p w14:paraId="5F05836C" w14:textId="77777777" w:rsidR="00713C61" w:rsidRPr="00713C61" w:rsidRDefault="00713C61" w:rsidP="00713C61">
      <w:pPr>
        <w:rPr>
          <w:rFonts w:ascii="Arial" w:hAnsi="Arial" w:cs="Arial"/>
          <w:b/>
          <w:bCs/>
          <w:sz w:val="28"/>
          <w:szCs w:val="28"/>
        </w:rPr>
      </w:pPr>
      <w:r w:rsidRPr="00713C61">
        <w:rPr>
          <w:rFonts w:ascii="Arial" w:hAnsi="Arial" w:cs="Arial"/>
          <w:b/>
          <w:bCs/>
          <w:sz w:val="28"/>
          <w:szCs w:val="28"/>
        </w:rPr>
        <w:t>Estudiante: ______________________________________________</w:t>
      </w:r>
    </w:p>
    <w:p w14:paraId="718FB55A" w14:textId="77777777" w:rsidR="00713C61" w:rsidRPr="00713C61" w:rsidRDefault="00713C61" w:rsidP="00713C61">
      <w:pPr>
        <w:rPr>
          <w:rFonts w:ascii="Arial" w:hAnsi="Arial" w:cs="Arial"/>
          <w:b/>
          <w:bCs/>
          <w:sz w:val="28"/>
          <w:szCs w:val="28"/>
        </w:rPr>
      </w:pPr>
      <w:r w:rsidRPr="00713C61">
        <w:rPr>
          <w:rFonts w:ascii="Arial" w:hAnsi="Arial" w:cs="Arial"/>
          <w:b/>
          <w:bCs/>
          <w:sz w:val="28"/>
          <w:szCs w:val="28"/>
        </w:rPr>
        <w:t>Fecha: _____________</w:t>
      </w:r>
    </w:p>
    <w:p w14:paraId="312D25D9" w14:textId="77777777" w:rsidR="00D96442" w:rsidRPr="00D96442" w:rsidRDefault="00B8516B" w:rsidP="008511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</w:rPr>
      </w:pPr>
      <w:r w:rsidRPr="00713C61">
        <w:rPr>
          <w:rFonts w:ascii="Arial" w:hAnsi="Arial" w:cs="Arial"/>
          <w:b/>
          <w:bCs/>
        </w:rPr>
        <w:br/>
      </w:r>
      <w:r w:rsidR="00D96442" w:rsidRPr="00D96442">
        <w:rPr>
          <w:rFonts w:ascii="Arial" w:hAnsi="Arial" w:cs="Arial"/>
          <w:color w:val="333333"/>
        </w:rPr>
        <w:t>El </w:t>
      </w:r>
      <w:r w:rsidR="00D96442" w:rsidRPr="00D96442">
        <w:rPr>
          <w:rStyle w:val="Textoennegrita"/>
          <w:rFonts w:ascii="Arial" w:hAnsi="Arial" w:cs="Arial"/>
          <w:color w:val="333333"/>
        </w:rPr>
        <w:t>acento diacrítico</w:t>
      </w:r>
      <w:r w:rsidR="00D96442" w:rsidRPr="00D96442">
        <w:rPr>
          <w:rFonts w:ascii="Arial" w:hAnsi="Arial" w:cs="Arial"/>
          <w:color w:val="333333"/>
        </w:rPr>
        <w:t> es el signo ortográfico (también llamado tilde diacrítica) que se utiliza para señalar en qué sílaba recae el golpe de voz</w:t>
      </w:r>
      <w:r w:rsidR="00D96442" w:rsidRPr="00D96442">
        <w:rPr>
          <w:rStyle w:val="Textoennegrita"/>
          <w:rFonts w:ascii="Arial" w:hAnsi="Arial" w:cs="Arial"/>
          <w:color w:val="333333"/>
        </w:rPr>
        <w:t>.</w:t>
      </w:r>
      <w:r w:rsidR="00D96442" w:rsidRPr="00D96442">
        <w:rPr>
          <w:rFonts w:ascii="Arial" w:hAnsi="Arial" w:cs="Arial"/>
          <w:color w:val="333333"/>
        </w:rPr>
        <w:t> En español, el acento diacrítico se caracteriza porque diferencia significados entre </w:t>
      </w:r>
      <w:r w:rsidR="00D96442" w:rsidRPr="00D96442">
        <w:rPr>
          <w:rStyle w:val="Textoennegrita"/>
          <w:rFonts w:ascii="Arial" w:hAnsi="Arial" w:cs="Arial"/>
          <w:color w:val="333333"/>
        </w:rPr>
        <w:t>palabras que se escriben igual,</w:t>
      </w:r>
      <w:r w:rsidR="00D96442" w:rsidRPr="00D96442">
        <w:rPr>
          <w:rFonts w:ascii="Arial" w:hAnsi="Arial" w:cs="Arial"/>
          <w:color w:val="333333"/>
        </w:rPr>
        <w:t> pero se pronuncian de manera diferente. Por ejemplo, no es lo mismo: </w:t>
      </w:r>
      <w:r w:rsidR="00D96442" w:rsidRPr="00D96442">
        <w:rPr>
          <w:rStyle w:val="nfasis"/>
          <w:rFonts w:ascii="Arial" w:hAnsi="Arial" w:cs="Arial"/>
          <w:iCs/>
          <w:color w:val="333333"/>
        </w:rPr>
        <w:t>termino - término - terminó</w:t>
      </w:r>
      <w:r w:rsidR="00D96442" w:rsidRPr="00D96442">
        <w:rPr>
          <w:rFonts w:ascii="Arial" w:hAnsi="Arial" w:cs="Arial"/>
          <w:color w:val="333333"/>
        </w:rPr>
        <w:t>. Por esta razón es fundamental conocer </w:t>
      </w:r>
      <w:r w:rsidR="00D96442" w:rsidRPr="00D96442">
        <w:rPr>
          <w:rStyle w:val="Textoennegrita"/>
          <w:rFonts w:ascii="Arial" w:hAnsi="Arial" w:cs="Arial"/>
          <w:color w:val="333333"/>
        </w:rPr>
        <w:t>cuáles son los acentos diacríticos en castellano,</w:t>
      </w:r>
      <w:r w:rsidR="00D96442" w:rsidRPr="00D96442">
        <w:rPr>
          <w:rFonts w:ascii="Arial" w:hAnsi="Arial" w:cs="Arial"/>
          <w:color w:val="333333"/>
        </w:rPr>
        <w:t xml:space="preserve"> así como cuáles son las reglas de acentuación. </w:t>
      </w:r>
      <w:r w:rsidR="00D96442">
        <w:rPr>
          <w:rFonts w:ascii="Arial" w:hAnsi="Arial" w:cs="Arial"/>
          <w:color w:val="333333"/>
        </w:rPr>
        <w:br/>
      </w:r>
    </w:p>
    <w:p w14:paraId="2C11BBE4" w14:textId="77777777" w:rsidR="00D96442" w:rsidRPr="00D96442" w:rsidRDefault="00D96442" w:rsidP="00D96442">
      <w:pPr>
        <w:pStyle w:val="Ttulo2"/>
        <w:shd w:val="clear" w:color="auto" w:fill="FFFFFF"/>
        <w:spacing w:before="0" w:beforeAutospacing="0" w:after="60" w:afterAutospacing="0"/>
        <w:ind w:left="180" w:right="180"/>
        <w:rPr>
          <w:rFonts w:ascii="Arial" w:hAnsi="Arial" w:cs="Arial"/>
          <w:color w:val="333333"/>
          <w:sz w:val="24"/>
          <w:szCs w:val="24"/>
        </w:rPr>
      </w:pPr>
      <w:r w:rsidRPr="00D96442">
        <w:rPr>
          <w:rFonts w:ascii="Arial" w:hAnsi="Arial" w:cs="Arial"/>
          <w:color w:val="333333"/>
          <w:sz w:val="24"/>
          <w:szCs w:val="24"/>
        </w:rPr>
        <w:t>Reglas de acentuación en español</w:t>
      </w:r>
      <w:r>
        <w:rPr>
          <w:rFonts w:ascii="Arial" w:hAnsi="Arial" w:cs="Arial"/>
          <w:color w:val="333333"/>
          <w:sz w:val="24"/>
          <w:szCs w:val="24"/>
        </w:rPr>
        <w:br/>
      </w:r>
    </w:p>
    <w:p w14:paraId="3F61ED4C" w14:textId="77777777" w:rsidR="00D96442" w:rsidRPr="00D96442" w:rsidRDefault="00D96442" w:rsidP="00D964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96442">
        <w:rPr>
          <w:rFonts w:ascii="Arial" w:hAnsi="Arial" w:cs="Arial"/>
          <w:color w:val="333333"/>
        </w:rPr>
        <w:t>Dependiendo de la pronunciación y de la sílaba en la que recaiga el golpe de voz, </w:t>
      </w:r>
      <w:r w:rsidRPr="00D96442">
        <w:rPr>
          <w:rStyle w:val="Textoennegrita"/>
          <w:rFonts w:ascii="Arial" w:hAnsi="Arial" w:cs="Arial"/>
          <w:color w:val="333333"/>
        </w:rPr>
        <w:t>las palabras se dividen en cuatro grupos</w:t>
      </w:r>
      <w:r w:rsidRPr="00D96442">
        <w:rPr>
          <w:rFonts w:ascii="Arial" w:hAnsi="Arial" w:cs="Arial"/>
          <w:color w:val="333333"/>
        </w:rPr>
        <w:t>:</w:t>
      </w:r>
      <w:r>
        <w:rPr>
          <w:rFonts w:ascii="Arial" w:hAnsi="Arial" w:cs="Arial"/>
          <w:color w:val="333333"/>
        </w:rPr>
        <w:br/>
      </w:r>
    </w:p>
    <w:p w14:paraId="2AD963CA" w14:textId="77777777" w:rsidR="00D96442" w:rsidRPr="00D96442" w:rsidRDefault="00D96442" w:rsidP="00D96442">
      <w:pPr>
        <w:numPr>
          <w:ilvl w:val="0"/>
          <w:numId w:val="14"/>
        </w:numPr>
        <w:shd w:val="clear" w:color="auto" w:fill="FFFFFF"/>
        <w:spacing w:before="60" w:after="0" w:line="240" w:lineRule="auto"/>
        <w:ind w:left="804"/>
        <w:rPr>
          <w:rFonts w:ascii="Arial" w:hAnsi="Arial" w:cs="Arial"/>
          <w:color w:val="333333"/>
          <w:sz w:val="24"/>
          <w:szCs w:val="24"/>
        </w:rPr>
      </w:pPr>
      <w:r w:rsidRPr="00D96442">
        <w:rPr>
          <w:rStyle w:val="Textoennegrita"/>
          <w:rFonts w:ascii="Arial" w:hAnsi="Arial" w:cs="Arial"/>
          <w:color w:val="333333"/>
          <w:sz w:val="24"/>
          <w:szCs w:val="24"/>
        </w:rPr>
        <w:t>Agudas</w:t>
      </w:r>
      <w:r w:rsidRPr="00D96442">
        <w:rPr>
          <w:rFonts w:ascii="Arial" w:hAnsi="Arial" w:cs="Arial"/>
          <w:color w:val="333333"/>
          <w:sz w:val="24"/>
          <w:szCs w:val="24"/>
        </w:rPr>
        <w:t>: el acento fonético recae en la última sílaba de la palabra, la cual se acentúa cuando acaba en vocal, "-n" o "-s": </w:t>
      </w:r>
      <w:r w:rsidRPr="00D96442">
        <w:rPr>
          <w:rStyle w:val="nfasis"/>
          <w:rFonts w:ascii="Arial" w:hAnsi="Arial" w:cs="Arial"/>
          <w:iCs/>
          <w:color w:val="333333"/>
          <w:sz w:val="24"/>
          <w:szCs w:val="24"/>
        </w:rPr>
        <w:t>mamá, camino o jamás</w:t>
      </w:r>
      <w:r w:rsidRPr="00D96442">
        <w:rPr>
          <w:rFonts w:ascii="Arial" w:hAnsi="Arial" w:cs="Arial"/>
          <w:color w:val="333333"/>
          <w:sz w:val="24"/>
          <w:szCs w:val="24"/>
        </w:rPr>
        <w:t>.</w:t>
      </w:r>
      <w:r w:rsidR="00BB7E61">
        <w:rPr>
          <w:rFonts w:ascii="Arial" w:hAnsi="Arial" w:cs="Arial"/>
          <w:color w:val="333333"/>
          <w:sz w:val="24"/>
          <w:szCs w:val="24"/>
        </w:rPr>
        <w:br/>
      </w:r>
    </w:p>
    <w:p w14:paraId="70D5F46D" w14:textId="77777777" w:rsidR="00D96442" w:rsidRPr="00D96442" w:rsidRDefault="00D96442" w:rsidP="00D96442">
      <w:pPr>
        <w:numPr>
          <w:ilvl w:val="0"/>
          <w:numId w:val="14"/>
        </w:numPr>
        <w:shd w:val="clear" w:color="auto" w:fill="FFFFFF"/>
        <w:spacing w:before="60" w:after="0" w:line="240" w:lineRule="auto"/>
        <w:ind w:left="804"/>
        <w:rPr>
          <w:rFonts w:ascii="Arial" w:hAnsi="Arial" w:cs="Arial"/>
          <w:color w:val="333333"/>
          <w:sz w:val="24"/>
          <w:szCs w:val="24"/>
        </w:rPr>
      </w:pPr>
      <w:r w:rsidRPr="00D96442">
        <w:rPr>
          <w:rStyle w:val="Textoennegrita"/>
          <w:rFonts w:ascii="Arial" w:hAnsi="Arial" w:cs="Arial"/>
          <w:color w:val="333333"/>
          <w:sz w:val="24"/>
          <w:szCs w:val="24"/>
        </w:rPr>
        <w:t>Llanas</w:t>
      </w:r>
      <w:r w:rsidR="00BB7E61">
        <w:rPr>
          <w:rStyle w:val="Textoennegrita"/>
          <w:rFonts w:ascii="Arial" w:hAnsi="Arial" w:cs="Arial"/>
          <w:color w:val="333333"/>
          <w:sz w:val="24"/>
          <w:szCs w:val="24"/>
        </w:rPr>
        <w:t>/Graves</w:t>
      </w:r>
      <w:r w:rsidRPr="00D96442">
        <w:rPr>
          <w:rFonts w:ascii="Arial" w:hAnsi="Arial" w:cs="Arial"/>
          <w:color w:val="333333"/>
          <w:sz w:val="24"/>
          <w:szCs w:val="24"/>
        </w:rPr>
        <w:t>: el golpe de voz recae en la penúltima sílaba de las palabras, que se acentúan cuando no terminan ni en vocal, ni en "-n" ni en "-s": </w:t>
      </w:r>
      <w:r w:rsidRPr="00D96442">
        <w:rPr>
          <w:rStyle w:val="nfasis"/>
          <w:rFonts w:ascii="Arial" w:hAnsi="Arial" w:cs="Arial"/>
          <w:iCs/>
          <w:color w:val="333333"/>
          <w:sz w:val="24"/>
          <w:szCs w:val="24"/>
        </w:rPr>
        <w:t>ángel, fútbol </w:t>
      </w:r>
      <w:r w:rsidRPr="00D96442">
        <w:rPr>
          <w:rFonts w:ascii="Arial" w:hAnsi="Arial" w:cs="Arial"/>
          <w:color w:val="333333"/>
          <w:sz w:val="24"/>
          <w:szCs w:val="24"/>
        </w:rPr>
        <w:t>pero </w:t>
      </w:r>
      <w:r w:rsidRPr="00D96442">
        <w:rPr>
          <w:rStyle w:val="nfasis"/>
          <w:rFonts w:ascii="Arial" w:hAnsi="Arial" w:cs="Arial"/>
          <w:iCs/>
          <w:color w:val="333333"/>
          <w:sz w:val="24"/>
          <w:szCs w:val="24"/>
        </w:rPr>
        <w:t>casa </w:t>
      </w:r>
      <w:r w:rsidRPr="00D96442">
        <w:rPr>
          <w:rFonts w:ascii="Arial" w:hAnsi="Arial" w:cs="Arial"/>
          <w:color w:val="333333"/>
          <w:sz w:val="24"/>
          <w:szCs w:val="24"/>
        </w:rPr>
        <w:t>o </w:t>
      </w:r>
      <w:r w:rsidRPr="00D96442">
        <w:rPr>
          <w:rStyle w:val="nfasis"/>
          <w:rFonts w:ascii="Arial" w:hAnsi="Arial" w:cs="Arial"/>
          <w:iCs/>
          <w:color w:val="333333"/>
          <w:sz w:val="24"/>
          <w:szCs w:val="24"/>
        </w:rPr>
        <w:t>cena</w:t>
      </w:r>
      <w:r w:rsidRPr="00D96442">
        <w:rPr>
          <w:rFonts w:ascii="Arial" w:hAnsi="Arial" w:cs="Arial"/>
          <w:color w:val="333333"/>
          <w:sz w:val="24"/>
          <w:szCs w:val="24"/>
        </w:rPr>
        <w:t>.</w:t>
      </w:r>
      <w:r w:rsidR="00BB7E61">
        <w:rPr>
          <w:rFonts w:ascii="Arial" w:hAnsi="Arial" w:cs="Arial"/>
          <w:color w:val="333333"/>
          <w:sz w:val="24"/>
          <w:szCs w:val="24"/>
        </w:rPr>
        <w:br/>
      </w:r>
    </w:p>
    <w:p w14:paraId="5B0EF4B4" w14:textId="77777777" w:rsidR="00D96442" w:rsidRPr="00D96442" w:rsidRDefault="00D96442" w:rsidP="00D96442">
      <w:pPr>
        <w:numPr>
          <w:ilvl w:val="0"/>
          <w:numId w:val="14"/>
        </w:numPr>
        <w:shd w:val="clear" w:color="auto" w:fill="FFFFFF"/>
        <w:spacing w:before="60" w:after="0" w:line="240" w:lineRule="auto"/>
        <w:ind w:left="804"/>
        <w:rPr>
          <w:rFonts w:ascii="Arial" w:hAnsi="Arial" w:cs="Arial"/>
          <w:color w:val="333333"/>
          <w:sz w:val="24"/>
          <w:szCs w:val="24"/>
        </w:rPr>
      </w:pPr>
      <w:r w:rsidRPr="00D96442">
        <w:rPr>
          <w:rStyle w:val="Textoennegrita"/>
          <w:rFonts w:ascii="Arial" w:hAnsi="Arial" w:cs="Arial"/>
          <w:color w:val="333333"/>
          <w:sz w:val="24"/>
          <w:szCs w:val="24"/>
        </w:rPr>
        <w:t>Esdrújulas</w:t>
      </w:r>
      <w:r w:rsidRPr="00D96442">
        <w:rPr>
          <w:rFonts w:ascii="Arial" w:hAnsi="Arial" w:cs="Arial"/>
          <w:color w:val="333333"/>
          <w:sz w:val="24"/>
          <w:szCs w:val="24"/>
        </w:rPr>
        <w:t>: el acento fónico está en la antepenúltima sílaba: </w:t>
      </w:r>
      <w:r w:rsidRPr="00D96442">
        <w:rPr>
          <w:rStyle w:val="nfasis"/>
          <w:rFonts w:ascii="Arial" w:hAnsi="Arial" w:cs="Arial"/>
          <w:iCs/>
          <w:color w:val="333333"/>
          <w:sz w:val="24"/>
          <w:szCs w:val="24"/>
        </w:rPr>
        <w:t>plátano, espíritu, murciélago.</w:t>
      </w:r>
      <w:r w:rsidR="00BB7E61">
        <w:rPr>
          <w:rStyle w:val="nfasis"/>
          <w:rFonts w:ascii="Arial" w:hAnsi="Arial" w:cs="Arial"/>
          <w:iCs/>
          <w:color w:val="333333"/>
          <w:sz w:val="24"/>
          <w:szCs w:val="24"/>
        </w:rPr>
        <w:br/>
      </w:r>
    </w:p>
    <w:p w14:paraId="67CE8803" w14:textId="77777777" w:rsidR="00D96442" w:rsidRPr="00BB7E61" w:rsidRDefault="00D96442" w:rsidP="00D96442">
      <w:pPr>
        <w:numPr>
          <w:ilvl w:val="0"/>
          <w:numId w:val="14"/>
        </w:numPr>
        <w:shd w:val="clear" w:color="auto" w:fill="FFFFFF"/>
        <w:spacing w:before="60" w:after="0" w:line="240" w:lineRule="auto"/>
        <w:ind w:left="804"/>
        <w:rPr>
          <w:rStyle w:val="nfasis"/>
          <w:rFonts w:ascii="Arial" w:hAnsi="Arial" w:cs="Arial"/>
          <w:i w:val="0"/>
          <w:color w:val="333333"/>
          <w:sz w:val="24"/>
          <w:szCs w:val="24"/>
        </w:rPr>
      </w:pPr>
      <w:r w:rsidRPr="00D96442">
        <w:rPr>
          <w:rStyle w:val="Textoennegrita"/>
          <w:rFonts w:ascii="Arial" w:hAnsi="Arial" w:cs="Arial"/>
          <w:color w:val="333333"/>
          <w:sz w:val="24"/>
          <w:szCs w:val="24"/>
        </w:rPr>
        <w:t>Sobreesdrújulas</w:t>
      </w:r>
      <w:r w:rsidRPr="00D96442">
        <w:rPr>
          <w:rFonts w:ascii="Arial" w:hAnsi="Arial" w:cs="Arial"/>
          <w:color w:val="333333"/>
          <w:sz w:val="24"/>
          <w:szCs w:val="24"/>
        </w:rPr>
        <w:t>: el acento fónico recae en cualquiera de las sílabas anteriores a la antepenúltima: </w:t>
      </w:r>
      <w:r w:rsidRPr="00D96442">
        <w:rPr>
          <w:rStyle w:val="nfasis"/>
          <w:rFonts w:ascii="Arial" w:hAnsi="Arial" w:cs="Arial"/>
          <w:iCs/>
          <w:color w:val="333333"/>
          <w:sz w:val="24"/>
          <w:szCs w:val="24"/>
        </w:rPr>
        <w:t>rapidísimamente.</w:t>
      </w:r>
    </w:p>
    <w:p w14:paraId="7944C722" w14:textId="77777777" w:rsidR="00BB7E61" w:rsidRPr="00D96442" w:rsidRDefault="00BB7E61" w:rsidP="00BB7E61">
      <w:pPr>
        <w:shd w:val="clear" w:color="auto" w:fill="FFFFFF"/>
        <w:spacing w:before="60" w:after="0" w:line="240" w:lineRule="auto"/>
        <w:ind w:left="804"/>
        <w:rPr>
          <w:rFonts w:ascii="Arial" w:hAnsi="Arial" w:cs="Arial"/>
          <w:color w:val="333333"/>
          <w:sz w:val="24"/>
          <w:szCs w:val="24"/>
        </w:rPr>
      </w:pPr>
    </w:p>
    <w:p w14:paraId="5E9860B4" w14:textId="77777777" w:rsidR="00D96442" w:rsidRPr="00D96442" w:rsidRDefault="00D96442" w:rsidP="00D96442">
      <w:pPr>
        <w:pStyle w:val="Ttulo2"/>
        <w:shd w:val="clear" w:color="auto" w:fill="FFFFFF"/>
        <w:spacing w:before="0" w:beforeAutospacing="0" w:after="60" w:afterAutospacing="0"/>
        <w:ind w:left="180" w:right="180"/>
        <w:rPr>
          <w:rFonts w:ascii="Arial" w:hAnsi="Arial" w:cs="Arial"/>
          <w:color w:val="333333"/>
          <w:sz w:val="24"/>
          <w:szCs w:val="24"/>
        </w:rPr>
      </w:pPr>
      <w:r w:rsidRPr="00D96442">
        <w:rPr>
          <w:rFonts w:ascii="Arial" w:hAnsi="Arial" w:cs="Arial"/>
          <w:color w:val="333333"/>
          <w:sz w:val="24"/>
          <w:szCs w:val="24"/>
        </w:rPr>
        <w:t>Lista de palabras con tilde diacrítica</w:t>
      </w:r>
      <w:r w:rsidR="00BB7E61">
        <w:rPr>
          <w:rFonts w:ascii="Arial" w:hAnsi="Arial" w:cs="Arial"/>
          <w:color w:val="333333"/>
          <w:sz w:val="24"/>
          <w:szCs w:val="24"/>
        </w:rPr>
        <w:br/>
      </w:r>
    </w:p>
    <w:p w14:paraId="16C2D540" w14:textId="77777777" w:rsidR="00D96442" w:rsidRPr="00D96442" w:rsidRDefault="00D96442" w:rsidP="00D964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96442">
        <w:rPr>
          <w:rFonts w:ascii="Arial" w:hAnsi="Arial" w:cs="Arial"/>
          <w:color w:val="333333"/>
        </w:rPr>
        <w:t>A continuación, te mostramos la </w:t>
      </w:r>
      <w:r w:rsidRPr="00D96442">
        <w:rPr>
          <w:rStyle w:val="Textoennegrita"/>
          <w:rFonts w:ascii="Arial" w:hAnsi="Arial" w:cs="Arial"/>
          <w:color w:val="333333"/>
        </w:rPr>
        <w:t>lista completa</w:t>
      </w:r>
      <w:r w:rsidRPr="00D96442">
        <w:rPr>
          <w:rFonts w:ascii="Arial" w:hAnsi="Arial" w:cs="Arial"/>
          <w:color w:val="333333"/>
        </w:rPr>
        <w:t> de las palabras que diferencian significados en función del </w:t>
      </w:r>
      <w:r w:rsidRPr="00D96442">
        <w:rPr>
          <w:rStyle w:val="Textoennegrita"/>
          <w:rFonts w:ascii="Arial" w:hAnsi="Arial" w:cs="Arial"/>
          <w:color w:val="333333"/>
        </w:rPr>
        <w:t>acento diacrítico</w:t>
      </w:r>
      <w:r w:rsidRPr="00D96442">
        <w:rPr>
          <w:rFonts w:ascii="Arial" w:hAnsi="Arial" w:cs="Arial"/>
          <w:color w:val="333333"/>
        </w:rPr>
        <w:t>:</w:t>
      </w:r>
      <w:r w:rsidR="00BB7E61">
        <w:rPr>
          <w:rFonts w:ascii="Arial" w:hAnsi="Arial" w:cs="Arial"/>
          <w:color w:val="333333"/>
        </w:rPr>
        <w:br/>
      </w:r>
    </w:p>
    <w:p w14:paraId="4B7BB564" w14:textId="77777777" w:rsidR="00D96442" w:rsidRPr="00D96442" w:rsidRDefault="00D96442" w:rsidP="00D964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96442">
        <w:rPr>
          <w:rStyle w:val="Textoennegrita"/>
          <w:rFonts w:ascii="Arial" w:hAnsi="Arial" w:cs="Arial"/>
          <w:color w:val="333333"/>
        </w:rPr>
        <w:t>1. Monosílabos:</w:t>
      </w:r>
      <w:r w:rsidR="00BB7E61">
        <w:rPr>
          <w:rStyle w:val="Textoennegrita"/>
          <w:rFonts w:ascii="Arial" w:hAnsi="Arial" w:cs="Arial"/>
          <w:color w:val="333333"/>
        </w:rPr>
        <w:br/>
      </w:r>
    </w:p>
    <w:p w14:paraId="63EA9F8F" w14:textId="77777777" w:rsidR="00D96442" w:rsidRPr="00D96442" w:rsidRDefault="00D96442" w:rsidP="00D96442">
      <w:pPr>
        <w:numPr>
          <w:ilvl w:val="0"/>
          <w:numId w:val="15"/>
        </w:numPr>
        <w:shd w:val="clear" w:color="auto" w:fill="FFFFFF"/>
        <w:spacing w:before="60" w:after="0" w:line="240" w:lineRule="auto"/>
        <w:ind w:left="804"/>
        <w:rPr>
          <w:rFonts w:ascii="Arial" w:hAnsi="Arial" w:cs="Arial"/>
          <w:color w:val="333333"/>
          <w:sz w:val="24"/>
          <w:szCs w:val="24"/>
        </w:rPr>
      </w:pPr>
      <w:r w:rsidRPr="00D96442">
        <w:rPr>
          <w:rFonts w:ascii="Arial" w:hAnsi="Arial" w:cs="Arial"/>
          <w:color w:val="333333"/>
          <w:sz w:val="24"/>
          <w:szCs w:val="24"/>
        </w:rPr>
        <w:lastRenderedPageBreak/>
        <w:t>"El-Él": el primero de ellos es el artículo determinante singular masculino ("el coche") y el segundo es el pronombre personal de tercera persona del singular ("Él es guapo).</w:t>
      </w:r>
    </w:p>
    <w:p w14:paraId="3AF80FCF" w14:textId="77777777" w:rsidR="00D96442" w:rsidRPr="00D96442" w:rsidRDefault="00D96442" w:rsidP="00D96442">
      <w:pPr>
        <w:numPr>
          <w:ilvl w:val="0"/>
          <w:numId w:val="15"/>
        </w:numPr>
        <w:shd w:val="clear" w:color="auto" w:fill="FFFFFF"/>
        <w:spacing w:before="60" w:after="0" w:line="240" w:lineRule="auto"/>
        <w:ind w:left="804"/>
        <w:rPr>
          <w:rFonts w:ascii="Arial" w:hAnsi="Arial" w:cs="Arial"/>
          <w:color w:val="333333"/>
          <w:sz w:val="24"/>
          <w:szCs w:val="24"/>
        </w:rPr>
      </w:pPr>
      <w:r w:rsidRPr="00D96442">
        <w:rPr>
          <w:rFonts w:ascii="Arial" w:hAnsi="Arial" w:cs="Arial"/>
          <w:color w:val="333333"/>
          <w:sz w:val="24"/>
          <w:szCs w:val="24"/>
        </w:rPr>
        <w:t>"De-Dé": la primera palabra es una preposición ("de noche") mientras que el segundo se corresponde con una forma verbal del verbo "dar" ("Puede que el queso me dé alergia").</w:t>
      </w:r>
    </w:p>
    <w:p w14:paraId="59835063" w14:textId="77777777" w:rsidR="00D96442" w:rsidRPr="00D96442" w:rsidRDefault="00D96442" w:rsidP="00D96442">
      <w:pPr>
        <w:numPr>
          <w:ilvl w:val="0"/>
          <w:numId w:val="15"/>
        </w:numPr>
        <w:shd w:val="clear" w:color="auto" w:fill="FFFFFF"/>
        <w:spacing w:before="60" w:after="0" w:line="240" w:lineRule="auto"/>
        <w:ind w:left="804"/>
        <w:rPr>
          <w:rFonts w:ascii="Arial" w:hAnsi="Arial" w:cs="Arial"/>
          <w:color w:val="333333"/>
          <w:sz w:val="24"/>
          <w:szCs w:val="24"/>
        </w:rPr>
      </w:pPr>
      <w:r w:rsidRPr="00D96442">
        <w:rPr>
          <w:rFonts w:ascii="Arial" w:hAnsi="Arial" w:cs="Arial"/>
          <w:color w:val="333333"/>
          <w:sz w:val="24"/>
          <w:szCs w:val="24"/>
        </w:rPr>
        <w:t>"Mas-Más": el primero se trata de una conjunción adversativa ("No quería ir, mas hizo un esfuerzo por mi") y el segundo es un adverbio de cantidad ("¿Quieres más de tarta?).</w:t>
      </w:r>
    </w:p>
    <w:p w14:paraId="1DAFDE27" w14:textId="77777777" w:rsidR="00D96442" w:rsidRPr="00D96442" w:rsidRDefault="00D96442" w:rsidP="00D96442">
      <w:pPr>
        <w:numPr>
          <w:ilvl w:val="0"/>
          <w:numId w:val="15"/>
        </w:numPr>
        <w:shd w:val="clear" w:color="auto" w:fill="FFFFFF"/>
        <w:spacing w:before="60" w:after="0" w:line="240" w:lineRule="auto"/>
        <w:ind w:left="804"/>
        <w:rPr>
          <w:rFonts w:ascii="Arial" w:hAnsi="Arial" w:cs="Arial"/>
          <w:color w:val="333333"/>
          <w:sz w:val="24"/>
          <w:szCs w:val="24"/>
        </w:rPr>
      </w:pPr>
      <w:r w:rsidRPr="00D96442">
        <w:rPr>
          <w:rFonts w:ascii="Arial" w:hAnsi="Arial" w:cs="Arial"/>
          <w:color w:val="333333"/>
          <w:sz w:val="24"/>
          <w:szCs w:val="24"/>
        </w:rPr>
        <w:t>"Mi-Mí": el primero es un determinante posesivo ("mi casa") mientras que el segundo es un pronombre personal ("El regalo es para mí").</w:t>
      </w:r>
    </w:p>
    <w:p w14:paraId="7EEA3F21" w14:textId="77777777" w:rsidR="00D96442" w:rsidRPr="00D96442" w:rsidRDefault="00D96442" w:rsidP="00D96442">
      <w:pPr>
        <w:numPr>
          <w:ilvl w:val="0"/>
          <w:numId w:val="15"/>
        </w:numPr>
        <w:shd w:val="clear" w:color="auto" w:fill="FFFFFF"/>
        <w:spacing w:before="60" w:after="0" w:line="240" w:lineRule="auto"/>
        <w:ind w:left="804"/>
        <w:rPr>
          <w:rFonts w:ascii="Arial" w:hAnsi="Arial" w:cs="Arial"/>
          <w:color w:val="333333"/>
          <w:sz w:val="24"/>
          <w:szCs w:val="24"/>
        </w:rPr>
      </w:pPr>
      <w:r w:rsidRPr="00D96442">
        <w:rPr>
          <w:rFonts w:ascii="Arial" w:hAnsi="Arial" w:cs="Arial"/>
          <w:color w:val="333333"/>
          <w:sz w:val="24"/>
          <w:szCs w:val="24"/>
        </w:rPr>
        <w:t>"Se-Sé": el primero es un pronombre reflexivo ("Se lo di a mi madre") mientras que el segundo se corresponde con la primera persona del singular del presente del verbo "saber" ("No lo sé").</w:t>
      </w:r>
    </w:p>
    <w:p w14:paraId="7B84C155" w14:textId="77777777" w:rsidR="00D96442" w:rsidRPr="00D96442" w:rsidRDefault="00D96442" w:rsidP="00D96442">
      <w:pPr>
        <w:numPr>
          <w:ilvl w:val="0"/>
          <w:numId w:val="15"/>
        </w:numPr>
        <w:shd w:val="clear" w:color="auto" w:fill="FFFFFF"/>
        <w:spacing w:before="60" w:after="0" w:line="240" w:lineRule="auto"/>
        <w:ind w:left="804"/>
        <w:rPr>
          <w:rFonts w:ascii="Arial" w:hAnsi="Arial" w:cs="Arial"/>
          <w:color w:val="333333"/>
          <w:sz w:val="24"/>
          <w:szCs w:val="24"/>
        </w:rPr>
      </w:pPr>
      <w:r w:rsidRPr="00D96442">
        <w:rPr>
          <w:rFonts w:ascii="Arial" w:hAnsi="Arial" w:cs="Arial"/>
          <w:color w:val="333333"/>
          <w:sz w:val="24"/>
          <w:szCs w:val="24"/>
        </w:rPr>
        <w:t>"Si-Sí": el primero es una conjunción condicional ("Si vienes, te invito a un café") y el segundo es un adverbio afirmativo ("Sí, quiero").</w:t>
      </w:r>
    </w:p>
    <w:p w14:paraId="2EF9CCE5" w14:textId="77777777" w:rsidR="00D96442" w:rsidRPr="00D96442" w:rsidRDefault="00D96442" w:rsidP="00D96442">
      <w:pPr>
        <w:numPr>
          <w:ilvl w:val="0"/>
          <w:numId w:val="15"/>
        </w:numPr>
        <w:shd w:val="clear" w:color="auto" w:fill="FFFFFF"/>
        <w:spacing w:before="60" w:after="0" w:line="240" w:lineRule="auto"/>
        <w:ind w:left="804"/>
        <w:rPr>
          <w:rFonts w:ascii="Arial" w:hAnsi="Arial" w:cs="Arial"/>
          <w:color w:val="333333"/>
          <w:sz w:val="24"/>
          <w:szCs w:val="24"/>
        </w:rPr>
      </w:pPr>
      <w:r w:rsidRPr="00D96442">
        <w:rPr>
          <w:rFonts w:ascii="Arial" w:hAnsi="Arial" w:cs="Arial"/>
          <w:color w:val="333333"/>
          <w:sz w:val="24"/>
          <w:szCs w:val="24"/>
        </w:rPr>
        <w:t>"Te-Té": el primero es un pronombre personal ("Te echo de menos") y el segundo es un tipo de infusión ("Me gusta el té rojo").</w:t>
      </w:r>
    </w:p>
    <w:p w14:paraId="40364023" w14:textId="77777777" w:rsidR="00D96442" w:rsidRPr="00D96442" w:rsidRDefault="00D96442" w:rsidP="00D96442">
      <w:pPr>
        <w:numPr>
          <w:ilvl w:val="0"/>
          <w:numId w:val="15"/>
        </w:numPr>
        <w:shd w:val="clear" w:color="auto" w:fill="FFFFFF"/>
        <w:spacing w:before="60" w:after="0" w:line="240" w:lineRule="auto"/>
        <w:ind w:left="804"/>
        <w:rPr>
          <w:rFonts w:ascii="Arial" w:hAnsi="Arial" w:cs="Arial"/>
          <w:color w:val="333333"/>
          <w:sz w:val="24"/>
          <w:szCs w:val="24"/>
        </w:rPr>
      </w:pPr>
      <w:r w:rsidRPr="00D96442">
        <w:rPr>
          <w:rFonts w:ascii="Arial" w:hAnsi="Arial" w:cs="Arial"/>
          <w:color w:val="333333"/>
          <w:sz w:val="24"/>
          <w:szCs w:val="24"/>
        </w:rPr>
        <w:t>"Tu-Tú": el primero es un determinante posesivo ("Tu coche") mientras que el segundo es un pronombre personal ("Tú no tienes que decir nada").</w:t>
      </w:r>
      <w:r w:rsidR="00BB7E61">
        <w:rPr>
          <w:rFonts w:ascii="Arial" w:hAnsi="Arial" w:cs="Arial"/>
          <w:color w:val="333333"/>
          <w:sz w:val="24"/>
          <w:szCs w:val="24"/>
        </w:rPr>
        <w:br/>
      </w:r>
    </w:p>
    <w:p w14:paraId="7C475B79" w14:textId="77777777" w:rsidR="00D96442" w:rsidRPr="00D96442" w:rsidRDefault="00D96442" w:rsidP="00D964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96442">
        <w:rPr>
          <w:rStyle w:val="Textoennegrita"/>
          <w:rFonts w:ascii="Arial" w:hAnsi="Arial" w:cs="Arial"/>
          <w:color w:val="333333"/>
        </w:rPr>
        <w:t>2. Polisílabos</w:t>
      </w:r>
      <w:r w:rsidR="00BB7E61">
        <w:rPr>
          <w:rStyle w:val="Textoennegrita"/>
          <w:rFonts w:ascii="Arial" w:hAnsi="Arial" w:cs="Arial"/>
          <w:color w:val="333333"/>
        </w:rPr>
        <w:br/>
      </w:r>
    </w:p>
    <w:p w14:paraId="588D2C37" w14:textId="77777777" w:rsidR="00D96442" w:rsidRPr="00D96442" w:rsidRDefault="00D96442" w:rsidP="00D96442">
      <w:pPr>
        <w:numPr>
          <w:ilvl w:val="0"/>
          <w:numId w:val="16"/>
        </w:numPr>
        <w:shd w:val="clear" w:color="auto" w:fill="FFFFFF"/>
        <w:spacing w:before="60" w:after="0" w:line="240" w:lineRule="auto"/>
        <w:ind w:left="804"/>
        <w:rPr>
          <w:rFonts w:ascii="Arial" w:hAnsi="Arial" w:cs="Arial"/>
          <w:color w:val="333333"/>
          <w:sz w:val="24"/>
          <w:szCs w:val="24"/>
        </w:rPr>
      </w:pPr>
      <w:r w:rsidRPr="00D96442">
        <w:rPr>
          <w:rFonts w:ascii="Arial" w:hAnsi="Arial" w:cs="Arial"/>
          <w:color w:val="333333"/>
          <w:sz w:val="24"/>
          <w:szCs w:val="24"/>
        </w:rPr>
        <w:t>"Aun-Aún": el primero es una conjunción ("Aunque insistas, no voy a ir contigo") mientras que el segundo es un adverbio que puede sustituirse por "todavía" ("Aún no hemos comido").</w:t>
      </w:r>
      <w:r w:rsidR="00BB7E61">
        <w:rPr>
          <w:rFonts w:ascii="Arial" w:hAnsi="Arial" w:cs="Arial"/>
          <w:color w:val="333333"/>
          <w:sz w:val="24"/>
          <w:szCs w:val="24"/>
        </w:rPr>
        <w:br/>
      </w:r>
    </w:p>
    <w:p w14:paraId="3AE60C2D" w14:textId="77777777" w:rsidR="00D96442" w:rsidRPr="00D96442" w:rsidRDefault="00D96442" w:rsidP="00D964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96442">
        <w:rPr>
          <w:rStyle w:val="Textoennegrita"/>
          <w:rFonts w:ascii="Arial" w:hAnsi="Arial" w:cs="Arial"/>
          <w:color w:val="333333"/>
        </w:rPr>
        <w:t>3. Pronombres demostrativos, interrogativos y exclamativos</w:t>
      </w:r>
      <w:r w:rsidR="00BB7E61">
        <w:rPr>
          <w:rStyle w:val="Textoennegrita"/>
          <w:rFonts w:ascii="Arial" w:hAnsi="Arial" w:cs="Arial"/>
          <w:color w:val="333333"/>
        </w:rPr>
        <w:br/>
      </w:r>
    </w:p>
    <w:p w14:paraId="266DFE27" w14:textId="77777777" w:rsidR="00D96442" w:rsidRPr="00D96442" w:rsidRDefault="00D96442" w:rsidP="00D96442">
      <w:pPr>
        <w:numPr>
          <w:ilvl w:val="0"/>
          <w:numId w:val="17"/>
        </w:numPr>
        <w:shd w:val="clear" w:color="auto" w:fill="FFFFFF"/>
        <w:spacing w:before="60" w:after="0" w:line="240" w:lineRule="auto"/>
        <w:ind w:left="804"/>
        <w:rPr>
          <w:rFonts w:ascii="Arial" w:hAnsi="Arial" w:cs="Arial"/>
          <w:color w:val="333333"/>
          <w:sz w:val="24"/>
          <w:szCs w:val="24"/>
        </w:rPr>
      </w:pPr>
      <w:r w:rsidRPr="00D96442">
        <w:rPr>
          <w:rStyle w:val="Textoennegrita"/>
          <w:rFonts w:ascii="Arial" w:hAnsi="Arial" w:cs="Arial"/>
          <w:color w:val="333333"/>
          <w:sz w:val="24"/>
          <w:szCs w:val="24"/>
        </w:rPr>
        <w:t>Demostrativos</w:t>
      </w:r>
      <w:r w:rsidRPr="00D96442">
        <w:rPr>
          <w:rFonts w:ascii="Arial" w:hAnsi="Arial" w:cs="Arial"/>
          <w:color w:val="333333"/>
          <w:sz w:val="24"/>
          <w:szCs w:val="24"/>
        </w:rPr>
        <w:t>: Frente a los determinantes demostrativos que no llevan tilde, los pronombres demostrativos sí la llevan, aunque ahora no es estrictamente obligatorio, como por ejemplo: "Este/a-éste/a", "Ese/a-Ése/a", "Aquel/la-Aquél/la", "Estos/as-Éstos/as", "Esos/as-Ésos/as", "Aquellos/as-Aquéllos/as".</w:t>
      </w:r>
      <w:r w:rsidR="00BB7E61">
        <w:rPr>
          <w:rFonts w:ascii="Arial" w:hAnsi="Arial" w:cs="Arial"/>
          <w:color w:val="333333"/>
          <w:sz w:val="24"/>
          <w:szCs w:val="24"/>
        </w:rPr>
        <w:br/>
      </w:r>
    </w:p>
    <w:p w14:paraId="64BBF5E8" w14:textId="77777777" w:rsidR="00D96442" w:rsidRPr="00BB7E61" w:rsidRDefault="00D96442" w:rsidP="00D96442">
      <w:pPr>
        <w:numPr>
          <w:ilvl w:val="0"/>
          <w:numId w:val="17"/>
        </w:numPr>
        <w:shd w:val="clear" w:color="auto" w:fill="FFFFFF"/>
        <w:spacing w:before="60" w:after="0" w:line="240" w:lineRule="auto"/>
        <w:ind w:left="804"/>
        <w:rPr>
          <w:rFonts w:ascii="Arial" w:hAnsi="Arial" w:cs="Arial"/>
          <w:color w:val="333333"/>
          <w:sz w:val="32"/>
          <w:szCs w:val="32"/>
        </w:rPr>
      </w:pPr>
      <w:r w:rsidRPr="00D96442">
        <w:rPr>
          <w:rStyle w:val="Textoennegrita"/>
          <w:rFonts w:ascii="Arial" w:hAnsi="Arial" w:cs="Arial"/>
          <w:color w:val="333333"/>
          <w:sz w:val="24"/>
          <w:szCs w:val="24"/>
        </w:rPr>
        <w:t>Interrogativos y exclamativos:</w:t>
      </w:r>
      <w:r w:rsidRPr="00D96442">
        <w:rPr>
          <w:rFonts w:ascii="Arial" w:hAnsi="Arial" w:cs="Arial"/>
          <w:color w:val="333333"/>
          <w:sz w:val="24"/>
          <w:szCs w:val="24"/>
        </w:rPr>
        <w:t> Frente a los pronombres relativos, los pronombres interrogativos y exclamativos se acentúan siempre para poder diferenciarlos de los anteriores: "Que-Qué" ("¡Qué bien!"), "Quien-Quién" ("¿Quién es tu hermano?"), "Cuando-Cuándo" (¿Cuándo es el concierto?"), "Como-Cómo" ("¿Cómo has conseguido llegar tan rápido?"), "Donde-Dónde" ("¿Dónde vives?"), "Cuanto-Cuánto" (¡Cuánto tiempo sin vernos!"), "Por que-Por qué" ("¿Por qué no me dices la verdad?").</w:t>
      </w:r>
    </w:p>
    <w:p w14:paraId="19D5BA06" w14:textId="77777777" w:rsidR="00BB7E61" w:rsidRDefault="00BB7E61" w:rsidP="00BB7E61">
      <w:pPr>
        <w:shd w:val="clear" w:color="auto" w:fill="FFFFFF"/>
        <w:spacing w:before="60" w:after="0" w:line="240" w:lineRule="auto"/>
        <w:rPr>
          <w:rFonts w:ascii="Arial" w:hAnsi="Arial" w:cs="Arial"/>
          <w:color w:val="333333"/>
          <w:sz w:val="32"/>
          <w:szCs w:val="32"/>
        </w:rPr>
      </w:pPr>
    </w:p>
    <w:p w14:paraId="374E2B82" w14:textId="77777777" w:rsidR="00BB7E61" w:rsidRDefault="00BB7E61" w:rsidP="00BB7E61">
      <w:pPr>
        <w:shd w:val="clear" w:color="auto" w:fill="FFFFFF"/>
        <w:spacing w:before="60" w:after="0" w:line="240" w:lineRule="auto"/>
      </w:pPr>
      <w:r>
        <w:lastRenderedPageBreak/>
        <w:fldChar w:fldCharType="begin"/>
      </w:r>
      <w:r>
        <w:instrText xml:space="preserve"> INCLUDEPICTURE "https://t1.up.ltmcdn.com/es/images/8/2/8/img_acentos_diacriticos_en_castellano_lista_completa_1828_orig.jpg" \* MERGEFORMATINET </w:instrText>
      </w:r>
      <w:r>
        <w:fldChar w:fldCharType="separate"/>
      </w:r>
      <w:r w:rsidR="00294B58">
        <w:pict w14:anchorId="25F0A9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328.5pt">
            <v:imagedata r:id="rId5" r:href="rId6"/>
          </v:shape>
        </w:pict>
      </w:r>
      <w:r>
        <w:fldChar w:fldCharType="end"/>
      </w:r>
    </w:p>
    <w:p w14:paraId="4CE7DDF6" w14:textId="77777777" w:rsidR="00BB7E61" w:rsidRDefault="00BB7E61" w:rsidP="00BB7E61">
      <w:pPr>
        <w:shd w:val="clear" w:color="auto" w:fill="FFFFFF"/>
        <w:spacing w:before="60" w:after="0" w:line="240" w:lineRule="auto"/>
      </w:pPr>
    </w:p>
    <w:p w14:paraId="763B07FF" w14:textId="77777777" w:rsidR="00D703D5" w:rsidRPr="00D703D5" w:rsidRDefault="00D703D5" w:rsidP="00D703D5">
      <w:pPr>
        <w:pStyle w:val="Ttulo1"/>
        <w:spacing w:before="0" w:after="48"/>
        <w:textAlignment w:val="baseline"/>
        <w:rPr>
          <w:rFonts w:ascii="Arial" w:eastAsiaTheme="minorEastAsia" w:hAnsi="Arial" w:cs="Arial"/>
          <w:b w:val="0"/>
          <w:bCs w:val="0"/>
          <w:color w:val="333333"/>
          <w:kern w:val="0"/>
          <w:sz w:val="24"/>
          <w:szCs w:val="24"/>
        </w:rPr>
      </w:pPr>
      <w:r w:rsidRPr="00D703D5">
        <w:rPr>
          <w:rFonts w:ascii="Arial" w:eastAsiaTheme="minorEastAsia" w:hAnsi="Arial" w:cs="Arial"/>
          <w:color w:val="333333"/>
          <w:kern w:val="0"/>
          <w:sz w:val="24"/>
          <w:szCs w:val="24"/>
        </w:rPr>
        <w:t>Ejercicios: tilde diacrítica</w:t>
      </w:r>
      <w:r w:rsidRPr="00D703D5">
        <w:rPr>
          <w:rFonts w:ascii="Arial" w:eastAsiaTheme="minorEastAsia" w:hAnsi="Arial" w:cs="Arial"/>
          <w:b w:val="0"/>
          <w:bCs w:val="0"/>
          <w:color w:val="333333"/>
          <w:kern w:val="0"/>
          <w:sz w:val="24"/>
          <w:szCs w:val="24"/>
        </w:rPr>
        <w:br/>
      </w:r>
    </w:p>
    <w:p w14:paraId="51AEB57A" w14:textId="77777777" w:rsidR="00D703D5" w:rsidRPr="00D703D5" w:rsidRDefault="00D703D5" w:rsidP="00D703D5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33333"/>
        </w:rPr>
      </w:pPr>
      <w:r w:rsidRPr="00D703D5">
        <w:rPr>
          <w:rFonts w:ascii="Arial" w:hAnsi="Arial" w:cs="Arial"/>
          <w:color w:val="333333"/>
        </w:rPr>
        <w:t>Coloca </w:t>
      </w:r>
      <w:hyperlink r:id="rId7" w:tgtFrame="_blank" w:tooltip="tilde" w:history="1">
        <w:r w:rsidRPr="00D703D5">
          <w:rPr>
            <w:rFonts w:ascii="Arial" w:hAnsi="Arial" w:cs="Arial"/>
            <w:color w:val="333333"/>
          </w:rPr>
          <w:t>tilde</w:t>
        </w:r>
      </w:hyperlink>
      <w:r w:rsidRPr="00D703D5">
        <w:rPr>
          <w:rFonts w:ascii="Arial" w:hAnsi="Arial" w:cs="Arial"/>
          <w:color w:val="333333"/>
        </w:rPr>
        <w:t> en las palabras que la necesiten</w:t>
      </w:r>
      <w:r w:rsidR="00FF4250">
        <w:rPr>
          <w:rFonts w:ascii="Arial" w:hAnsi="Arial" w:cs="Arial"/>
          <w:color w:val="333333"/>
        </w:rPr>
        <w:t>:</w:t>
      </w:r>
    </w:p>
    <w:p w14:paraId="3674DC44" w14:textId="77777777" w:rsidR="00D703D5" w:rsidRDefault="00D703D5" w:rsidP="00D703D5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33333"/>
        </w:rPr>
      </w:pPr>
      <w:r w:rsidRPr="00D703D5">
        <w:rPr>
          <w:rFonts w:ascii="Arial" w:hAnsi="Arial" w:cs="Arial"/>
          <w:color w:val="333333"/>
        </w:rPr>
        <w:t>a) Solo el sabe lo que tiene en la cabeza.</w:t>
      </w:r>
      <w:r w:rsidR="00FF4250">
        <w:rPr>
          <w:rFonts w:ascii="Arial" w:hAnsi="Arial" w:cs="Arial"/>
          <w:color w:val="333333"/>
        </w:rPr>
        <w:br/>
      </w:r>
      <w:r w:rsidRPr="00D703D5">
        <w:rPr>
          <w:rFonts w:ascii="Arial" w:hAnsi="Arial" w:cs="Arial"/>
          <w:color w:val="333333"/>
        </w:rPr>
        <w:t>b) Pues si que te lo he advertido alguna que otra vez.</w:t>
      </w:r>
      <w:r w:rsidR="00FF4250">
        <w:rPr>
          <w:rFonts w:ascii="Arial" w:hAnsi="Arial" w:cs="Arial"/>
          <w:color w:val="333333"/>
        </w:rPr>
        <w:br/>
      </w:r>
      <w:r w:rsidRPr="00D703D5">
        <w:rPr>
          <w:rFonts w:ascii="Arial" w:hAnsi="Arial" w:cs="Arial"/>
          <w:color w:val="333333"/>
        </w:rPr>
        <w:t>c) Yo no quiero mas que 15 o 16 galletas.</w:t>
      </w:r>
      <w:r w:rsidR="00FF4250">
        <w:rPr>
          <w:rFonts w:ascii="Arial" w:hAnsi="Arial" w:cs="Arial"/>
          <w:color w:val="333333"/>
        </w:rPr>
        <w:br/>
      </w:r>
      <w:r w:rsidRPr="00D703D5">
        <w:rPr>
          <w:rFonts w:ascii="Arial" w:hAnsi="Arial" w:cs="Arial"/>
          <w:color w:val="333333"/>
        </w:rPr>
        <w:t>d) No se si mi hermano va a venir esta tarde.</w:t>
      </w:r>
      <w:r w:rsidR="00FF4250">
        <w:rPr>
          <w:rFonts w:ascii="Arial" w:hAnsi="Arial" w:cs="Arial"/>
          <w:color w:val="333333"/>
        </w:rPr>
        <w:br/>
      </w:r>
      <w:r w:rsidRPr="00D703D5">
        <w:rPr>
          <w:rFonts w:ascii="Arial" w:hAnsi="Arial" w:cs="Arial"/>
          <w:color w:val="333333"/>
        </w:rPr>
        <w:t>e) Tu vete con estos a dar una vuelta que yo me quedo en casa ensayando el </w:t>
      </w:r>
      <w:r w:rsidRPr="00D703D5">
        <w:rPr>
          <w:rFonts w:ascii="Arial" w:hAnsi="Arial" w:cs="Arial"/>
          <w:i/>
          <w:iCs/>
          <w:color w:val="333333"/>
        </w:rPr>
        <w:t>do, re, mi, fa, sol, la, si.</w:t>
      </w:r>
      <w:r w:rsidR="00FF4250">
        <w:rPr>
          <w:rFonts w:ascii="Arial" w:hAnsi="Arial" w:cs="Arial"/>
          <w:i/>
          <w:iCs/>
          <w:color w:val="333333"/>
        </w:rPr>
        <w:br/>
      </w:r>
      <w:r w:rsidRPr="00D703D5">
        <w:rPr>
          <w:rFonts w:ascii="Arial" w:hAnsi="Arial" w:cs="Arial"/>
          <w:color w:val="333333"/>
        </w:rPr>
        <w:t>f) Dile a Ramirito que le de la mitad a su hermana.</w:t>
      </w:r>
      <w:r w:rsidR="00FF4250">
        <w:rPr>
          <w:rFonts w:ascii="Arial" w:hAnsi="Arial" w:cs="Arial"/>
          <w:color w:val="333333"/>
        </w:rPr>
        <w:br/>
      </w:r>
      <w:r w:rsidRPr="00D703D5">
        <w:rPr>
          <w:rFonts w:ascii="Arial" w:hAnsi="Arial" w:cs="Arial"/>
          <w:color w:val="333333"/>
        </w:rPr>
        <w:t>g) Ese es el amigo con el que suele tomar el te por las tardes.</w:t>
      </w:r>
      <w:r w:rsidR="00FF4250">
        <w:rPr>
          <w:rFonts w:ascii="Arial" w:hAnsi="Arial" w:cs="Arial"/>
          <w:color w:val="333333"/>
        </w:rPr>
        <w:br/>
      </w:r>
      <w:r w:rsidRPr="00D703D5">
        <w:rPr>
          <w:rFonts w:ascii="Arial" w:hAnsi="Arial" w:cs="Arial"/>
          <w:color w:val="333333"/>
        </w:rPr>
        <w:t>h) Para mi que esta aventura nos ha de costar cara, mas no he de ser yo quien quede por cobarde.</w:t>
      </w:r>
      <w:r w:rsidR="00FF4250">
        <w:rPr>
          <w:rFonts w:ascii="Arial" w:hAnsi="Arial" w:cs="Arial"/>
          <w:color w:val="333333"/>
        </w:rPr>
        <w:br/>
      </w:r>
      <w:r w:rsidRPr="00D703D5">
        <w:rPr>
          <w:rFonts w:ascii="Arial" w:hAnsi="Arial" w:cs="Arial"/>
          <w:color w:val="333333"/>
        </w:rPr>
        <w:t>i) Aquel es para ti (el que va marcado con la letra te).</w:t>
      </w:r>
      <w:r w:rsidR="00FF4250">
        <w:rPr>
          <w:rFonts w:ascii="Arial" w:hAnsi="Arial" w:cs="Arial"/>
          <w:color w:val="333333"/>
        </w:rPr>
        <w:br/>
      </w:r>
      <w:r w:rsidRPr="00D703D5">
        <w:rPr>
          <w:rFonts w:ascii="Arial" w:hAnsi="Arial" w:cs="Arial"/>
          <w:color w:val="333333"/>
        </w:rPr>
        <w:t>j) Tu sobrino se ha divertido mucho probando todos los tes.</w:t>
      </w:r>
    </w:p>
    <w:p w14:paraId="3C32F977" w14:textId="77777777" w:rsidR="00294B58" w:rsidRDefault="00294B58" w:rsidP="00D703D5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SI DESEAS PRACTICAR MÁS, VISITA EL LINK: </w:t>
      </w:r>
      <w:hyperlink r:id="rId8" w:history="1">
        <w:r w:rsidRPr="00B703F4">
          <w:rPr>
            <w:rStyle w:val="Hipervnculo"/>
            <w:rFonts w:ascii="Arial" w:hAnsi="Arial" w:cs="Arial"/>
          </w:rPr>
          <w:t>https://cutt.ly/JTx55r0</w:t>
        </w:r>
      </w:hyperlink>
    </w:p>
    <w:p w14:paraId="0A991F21" w14:textId="77777777" w:rsidR="00FF4250" w:rsidRDefault="00FF4250" w:rsidP="00D703D5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noProof/>
          <w:color w:val="333333"/>
        </w:rPr>
      </w:pPr>
      <w:r w:rsidRPr="00FF4250">
        <w:rPr>
          <w:rFonts w:ascii="Arial" w:hAnsi="Arial" w:cs="Arial"/>
          <w:noProof/>
          <w:color w:val="333333"/>
        </w:rPr>
        <w:lastRenderedPageBreak/>
        <w:pict w14:anchorId="1CB00D99">
          <v:shape id="Imagen 1" o:spid="_x0000_i1026" type="#_x0000_t75" style="width:210pt;height:171pt;visibility:visible">
            <v:imagedata r:id="rId9" o:title=""/>
          </v:shape>
        </w:pict>
      </w:r>
      <w:r>
        <w:rPr>
          <w:rFonts w:ascii="Arial" w:hAnsi="Arial" w:cs="Arial"/>
          <w:noProof/>
          <w:color w:val="333333"/>
        </w:rPr>
        <w:t xml:space="preserve"> </w:t>
      </w:r>
      <w:r w:rsidRPr="00FF4250">
        <w:rPr>
          <w:rFonts w:ascii="Arial" w:hAnsi="Arial" w:cs="Arial"/>
          <w:noProof/>
          <w:color w:val="333333"/>
        </w:rPr>
        <w:pict w14:anchorId="2906696B">
          <v:shape id="_x0000_i1027" type="#_x0000_t75" style="width:223.5pt;height:168pt;visibility:visible">
            <v:imagedata r:id="rId10" o:title=""/>
          </v:shape>
        </w:pict>
      </w:r>
    </w:p>
    <w:p w14:paraId="2F4BE0BF" w14:textId="77777777" w:rsidR="000E66E4" w:rsidRDefault="000E66E4" w:rsidP="00D703D5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noProof/>
          <w:color w:val="333333"/>
        </w:rPr>
      </w:pPr>
    </w:p>
    <w:p w14:paraId="0CF9DC3A" w14:textId="77777777" w:rsidR="000E66E4" w:rsidRDefault="000E66E4" w:rsidP="00D703D5">
      <w:pPr>
        <w:pStyle w:val="NormalWeb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noProof/>
          <w:color w:val="333333"/>
        </w:rPr>
      </w:pPr>
      <w:r w:rsidRPr="000E66E4">
        <w:rPr>
          <w:rFonts w:ascii="Arial" w:hAnsi="Arial" w:cs="Arial"/>
          <w:noProof/>
          <w:color w:val="333333"/>
        </w:rPr>
        <w:pict w14:anchorId="7607089B">
          <v:shape id="_x0000_i1028" type="#_x0000_t75" style="width:192pt;height:158.25pt;visibility:visible">
            <v:imagedata r:id="rId11" o:title=""/>
          </v:shape>
        </w:pict>
      </w:r>
      <w:r w:rsidRPr="000E66E4">
        <w:rPr>
          <w:rFonts w:ascii="Arial" w:hAnsi="Arial" w:cs="Arial"/>
          <w:noProof/>
          <w:color w:val="333333"/>
        </w:rPr>
        <w:pict w14:anchorId="06E2213E">
          <v:shape id="_x0000_i1029" type="#_x0000_t75" style="width:191.25pt;height:172.5pt;visibility:visible">
            <v:imagedata r:id="rId12" o:title=""/>
          </v:shape>
        </w:pict>
      </w:r>
    </w:p>
    <w:p w14:paraId="68825291" w14:textId="77777777" w:rsidR="000E66E4" w:rsidRDefault="000E66E4" w:rsidP="00D703D5">
      <w:pPr>
        <w:pStyle w:val="NormalWeb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noProof/>
          <w:color w:val="333333"/>
        </w:rPr>
      </w:pPr>
    </w:p>
    <w:p w14:paraId="6AA6790A" w14:textId="77777777" w:rsidR="000E66E4" w:rsidRDefault="000E66E4" w:rsidP="00D703D5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noProof/>
          <w:color w:val="333333"/>
        </w:rPr>
      </w:pPr>
      <w:r w:rsidRPr="000E66E4">
        <w:rPr>
          <w:rFonts w:ascii="Arial" w:hAnsi="Arial" w:cs="Arial"/>
          <w:noProof/>
          <w:color w:val="333333"/>
        </w:rPr>
        <w:pict w14:anchorId="2C21EF9D">
          <v:shape id="_x0000_i1030" type="#_x0000_t75" style="width:208.5pt;height:151.5pt;visibility:visible">
            <v:imagedata r:id="rId13" o:title=""/>
          </v:shape>
        </w:pict>
      </w:r>
      <w:r w:rsidRPr="000E66E4">
        <w:rPr>
          <w:rFonts w:ascii="Arial" w:hAnsi="Arial" w:cs="Arial"/>
          <w:noProof/>
          <w:color w:val="333333"/>
        </w:rPr>
        <w:pict w14:anchorId="2CF21455">
          <v:shape id="_x0000_i1031" type="#_x0000_t75" style="width:200.25pt;height:165pt;visibility:visible">
            <v:imagedata r:id="rId14" o:title=""/>
          </v:shape>
        </w:pict>
      </w:r>
    </w:p>
    <w:p w14:paraId="0F7E51D9" w14:textId="77777777" w:rsidR="000E66E4" w:rsidRDefault="000E66E4" w:rsidP="00D703D5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noProof/>
          <w:color w:val="333333"/>
        </w:rPr>
      </w:pPr>
      <w:r w:rsidRPr="000E66E4">
        <w:rPr>
          <w:rFonts w:ascii="Arial" w:hAnsi="Arial" w:cs="Arial"/>
          <w:noProof/>
          <w:color w:val="333333"/>
        </w:rPr>
        <w:lastRenderedPageBreak/>
        <w:pict w14:anchorId="5E02C07E">
          <v:shape id="_x0000_i1032" type="#_x0000_t75" style="width:219pt;height:177.75pt;visibility:visible">
            <v:imagedata r:id="rId15" o:title=""/>
          </v:shape>
        </w:pict>
      </w:r>
      <w:r w:rsidRPr="000E66E4">
        <w:rPr>
          <w:rFonts w:ascii="Arial" w:hAnsi="Arial" w:cs="Arial"/>
          <w:noProof/>
          <w:color w:val="333333"/>
        </w:rPr>
        <w:pict w14:anchorId="2A9F83C8">
          <v:shape id="_x0000_i1033" type="#_x0000_t75" style="width:204.75pt;height:167.25pt;visibility:visible">
            <v:imagedata r:id="rId16" o:title=""/>
          </v:shape>
        </w:pict>
      </w:r>
    </w:p>
    <w:p w14:paraId="7C16A3CE" w14:textId="77777777" w:rsidR="000E66E4" w:rsidRDefault="000E66E4" w:rsidP="00D703D5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noProof/>
          <w:color w:val="333333"/>
        </w:rPr>
      </w:pPr>
      <w:r w:rsidRPr="000E66E4">
        <w:rPr>
          <w:rFonts w:ascii="Arial" w:hAnsi="Arial" w:cs="Arial"/>
          <w:noProof/>
          <w:color w:val="333333"/>
        </w:rPr>
        <w:pict w14:anchorId="448F599C">
          <v:shape id="_x0000_i1034" type="#_x0000_t75" style="width:195.75pt;height:175.5pt;visibility:visible">
            <v:imagedata r:id="rId17" o:title=""/>
          </v:shape>
        </w:pict>
      </w:r>
      <w:r w:rsidR="00642861" w:rsidRPr="00642861">
        <w:rPr>
          <w:rFonts w:ascii="Arial" w:hAnsi="Arial" w:cs="Arial"/>
          <w:noProof/>
          <w:color w:val="333333"/>
        </w:rPr>
        <w:pict w14:anchorId="4A6D9A3A">
          <v:shape id="_x0000_i1035" type="#_x0000_t75" style="width:223.5pt;height:147.75pt;visibility:visible">
            <v:imagedata r:id="rId18" o:title=""/>
          </v:shape>
        </w:pict>
      </w:r>
    </w:p>
    <w:p w14:paraId="0B971BF6" w14:textId="77777777" w:rsidR="00642861" w:rsidRDefault="00642861" w:rsidP="00D703D5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noProof/>
          <w:color w:val="333333"/>
        </w:rPr>
      </w:pPr>
      <w:r w:rsidRPr="00642861">
        <w:rPr>
          <w:rFonts w:ascii="Arial" w:hAnsi="Arial" w:cs="Arial"/>
          <w:noProof/>
          <w:color w:val="333333"/>
        </w:rPr>
        <w:pict w14:anchorId="69C273C4">
          <v:shape id="_x0000_i1036" type="#_x0000_t75" style="width:218.25pt;height:157.5pt;visibility:visible">
            <v:imagedata r:id="rId19" o:title=""/>
          </v:shape>
        </w:pict>
      </w:r>
      <w:r w:rsidRPr="00642861">
        <w:rPr>
          <w:rFonts w:ascii="Arial" w:hAnsi="Arial" w:cs="Arial"/>
          <w:noProof/>
          <w:color w:val="333333"/>
        </w:rPr>
        <w:pict w14:anchorId="63E01818">
          <v:shape id="_x0000_i1037" type="#_x0000_t75" style="width:176.25pt;height:164.25pt;visibility:visible">
            <v:imagedata r:id="rId20" o:title=""/>
          </v:shape>
        </w:pict>
      </w:r>
    </w:p>
    <w:p w14:paraId="3F18653D" w14:textId="77777777" w:rsidR="002E24BD" w:rsidRDefault="00642861" w:rsidP="00D703D5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noProof/>
          <w:color w:val="333333"/>
        </w:rPr>
      </w:pPr>
      <w:r>
        <w:rPr>
          <w:rFonts w:ascii="Arial" w:hAnsi="Arial" w:cs="Arial"/>
          <w:noProof/>
          <w:color w:val="333333"/>
        </w:rPr>
        <w:t xml:space="preserve">SI PREFIERES REALIZAR ESTE EJERCICIO ON LINE, VISITA EL LINK: </w:t>
      </w:r>
      <w:hyperlink r:id="rId21" w:history="1">
        <w:r w:rsidRPr="00B703F4">
          <w:rPr>
            <w:rStyle w:val="Hipervnculo"/>
            <w:rFonts w:ascii="Arial" w:hAnsi="Arial" w:cs="Arial"/>
            <w:noProof/>
          </w:rPr>
          <w:t>https://cutt.ly/DTx5M5X</w:t>
        </w:r>
      </w:hyperlink>
      <w:r w:rsidR="002E24BD">
        <w:rPr>
          <w:rFonts w:ascii="Arial" w:hAnsi="Arial" w:cs="Arial"/>
          <w:noProof/>
          <w:color w:val="333333"/>
        </w:rPr>
        <w:br/>
        <w:t xml:space="preserve">POR ÚLTIMO, VISITA EL SIGUIENTE LINK Y DIVIÉRTETE: </w:t>
      </w:r>
      <w:hyperlink r:id="rId22" w:history="1">
        <w:r w:rsidR="002E24BD" w:rsidRPr="001B7CB0">
          <w:rPr>
            <w:rStyle w:val="Hipervnculo"/>
            <w:rFonts w:ascii="Arial" w:hAnsi="Arial" w:cs="Arial"/>
            <w:noProof/>
          </w:rPr>
          <w:t>https://acortar.link/E2zkBP</w:t>
        </w:r>
      </w:hyperlink>
    </w:p>
    <w:sectPr w:rsidR="002E24B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030"/>
    <w:multiLevelType w:val="multilevel"/>
    <w:tmpl w:val="71B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0368"/>
    <w:multiLevelType w:val="multilevel"/>
    <w:tmpl w:val="C82C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94096"/>
    <w:multiLevelType w:val="multilevel"/>
    <w:tmpl w:val="E22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A524D"/>
    <w:multiLevelType w:val="multilevel"/>
    <w:tmpl w:val="206E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B481D"/>
    <w:multiLevelType w:val="multilevel"/>
    <w:tmpl w:val="8316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D0B26"/>
    <w:multiLevelType w:val="multilevel"/>
    <w:tmpl w:val="A870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E523AE"/>
    <w:multiLevelType w:val="multilevel"/>
    <w:tmpl w:val="0544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89398A"/>
    <w:multiLevelType w:val="multilevel"/>
    <w:tmpl w:val="494C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85A82"/>
    <w:multiLevelType w:val="multilevel"/>
    <w:tmpl w:val="D22C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B2546D"/>
    <w:multiLevelType w:val="multilevel"/>
    <w:tmpl w:val="4C9A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C82D57"/>
    <w:multiLevelType w:val="multilevel"/>
    <w:tmpl w:val="43A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D91305"/>
    <w:multiLevelType w:val="multilevel"/>
    <w:tmpl w:val="9616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EA1CE1"/>
    <w:multiLevelType w:val="multilevel"/>
    <w:tmpl w:val="36C8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1009AD"/>
    <w:multiLevelType w:val="multilevel"/>
    <w:tmpl w:val="C214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AF6364"/>
    <w:multiLevelType w:val="multilevel"/>
    <w:tmpl w:val="A4FE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0B132D"/>
    <w:multiLevelType w:val="multilevel"/>
    <w:tmpl w:val="9B30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181579"/>
    <w:multiLevelType w:val="multilevel"/>
    <w:tmpl w:val="D18A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16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4"/>
  </w:num>
  <w:num w:numId="11">
    <w:abstractNumId w:val="15"/>
  </w:num>
  <w:num w:numId="12">
    <w:abstractNumId w:val="8"/>
  </w:num>
  <w:num w:numId="13">
    <w:abstractNumId w:val="0"/>
  </w:num>
  <w:num w:numId="14">
    <w:abstractNumId w:val="14"/>
  </w:num>
  <w:num w:numId="15">
    <w:abstractNumId w:val="11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B6985"/>
    <w:rsid w:val="000256B3"/>
    <w:rsid w:val="00083B0F"/>
    <w:rsid w:val="000E66E4"/>
    <w:rsid w:val="001B7CB0"/>
    <w:rsid w:val="00294B58"/>
    <w:rsid w:val="002E24BD"/>
    <w:rsid w:val="00426C69"/>
    <w:rsid w:val="005E79A8"/>
    <w:rsid w:val="00642861"/>
    <w:rsid w:val="006B6985"/>
    <w:rsid w:val="00713C61"/>
    <w:rsid w:val="00850CAD"/>
    <w:rsid w:val="008511AC"/>
    <w:rsid w:val="00A46916"/>
    <w:rsid w:val="00A568F0"/>
    <w:rsid w:val="00B703F4"/>
    <w:rsid w:val="00B8516B"/>
    <w:rsid w:val="00BB7E61"/>
    <w:rsid w:val="00D703D5"/>
    <w:rsid w:val="00D96442"/>
    <w:rsid w:val="00E07C8F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C7B6A"/>
  <w14:defaultImageDpi w14:val="0"/>
  <w15:docId w15:val="{35AFFCBA-83FE-4476-A224-AB0673B8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03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B8516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8516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D703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B8516B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B8516B"/>
    <w:rPr>
      <w:rFonts w:ascii="Times New Roman" w:hAnsi="Times New Roman" w:cs="Times New Roman"/>
      <w:b/>
      <w:bCs/>
      <w:sz w:val="27"/>
      <w:szCs w:val="27"/>
    </w:rPr>
  </w:style>
  <w:style w:type="character" w:customStyle="1" w:styleId="qnum">
    <w:name w:val="qnum"/>
    <w:basedOn w:val="Fuentedeprrafopredeter"/>
    <w:rsid w:val="006B6985"/>
    <w:rPr>
      <w:rFonts w:cs="Times New Roman"/>
    </w:rPr>
  </w:style>
  <w:style w:type="paragraph" w:customStyle="1" w:styleId="quizquestion">
    <w:name w:val="quizquestion"/>
    <w:basedOn w:val="Normal"/>
    <w:rsid w:val="006B6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5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8516B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8516B"/>
    <w:rPr>
      <w:rFonts w:cs="Times New Roman"/>
      <w:b/>
    </w:rPr>
  </w:style>
  <w:style w:type="character" w:styleId="Mencinsinresolver">
    <w:name w:val="Unresolved Mention"/>
    <w:basedOn w:val="Fuentedeprrafopredeter"/>
    <w:uiPriority w:val="99"/>
    <w:semiHidden/>
    <w:unhideWhenUsed/>
    <w:rsid w:val="005E79A8"/>
    <w:rPr>
      <w:rFonts w:cs="Times New Roman"/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D96442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27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89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89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89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7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89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89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8983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89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789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JTx55r0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cutt.ly/DTx5M5X" TargetMode="External"/><Relationship Id="rId7" Type="http://schemas.openxmlformats.org/officeDocument/2006/relationships/hyperlink" Target="https://blog.lengua-e.com/2013/tilde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https://t1.up.ltmcdn.com/es/images/8/2/8/img_acentos_diacriticos_en_castellano_lista_completa_1828_orig.jpg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acortar.link/E2zkB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795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 SALLE PEREIRA</dc:creator>
  <cp:keywords/>
  <dc:description/>
  <cp:lastModifiedBy>AYUDAS EDUCATIVAS COLEGIO LA SALLE PEREIRA 2</cp:lastModifiedBy>
  <cp:revision>2</cp:revision>
  <dcterms:created xsi:type="dcterms:W3CDTF">2021-12-15T19:38:00Z</dcterms:created>
  <dcterms:modified xsi:type="dcterms:W3CDTF">2021-12-15T19:38:00Z</dcterms:modified>
</cp:coreProperties>
</file>